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20" w:type="dxa"/>
        <w:tblLayout w:type="fixed"/>
        <w:tblLook w:val="04A0"/>
      </w:tblPr>
      <w:tblGrid>
        <w:gridCol w:w="4657"/>
        <w:gridCol w:w="1796"/>
        <w:gridCol w:w="4527"/>
      </w:tblGrid>
      <w:tr w:rsidR="00DA3EF8" w:rsidTr="00DA3EF8">
        <w:tc>
          <w:tcPr>
            <w:tcW w:w="4656" w:type="dxa"/>
            <w:vAlign w:val="center"/>
            <w:hideMark/>
          </w:tcPr>
          <w:p w:rsidR="00DA3EF8" w:rsidRDefault="00DA3EF8">
            <w:pPr>
              <w:pStyle w:val="1"/>
              <w:spacing w:before="360" w:after="120"/>
              <w:jc w:val="center"/>
              <w:rPr>
                <w:rFonts w:ascii="Courier New" w:eastAsiaTheme="minorEastAsia" w:hAnsi="Courier New"/>
                <w:sz w:val="26"/>
                <w:szCs w:val="26"/>
              </w:rPr>
            </w:pPr>
            <w:r>
              <w:rPr>
                <w:rFonts w:ascii="Courier New" w:eastAsiaTheme="minorEastAsia" w:hAnsi="Courier New"/>
                <w:sz w:val="26"/>
                <w:szCs w:val="26"/>
              </w:rPr>
              <w:t>ПОСТАНОВЛЕНИЕ АДМИНИСТРАЦИИ ШАРНУТОВСКОГО СЕЛЬСКОГО МУНИЦИПАЛЬНОГО ОБРАЗОВАНИЯ РЕСПУБЛИКИ КАЛМЫКИЯ</w:t>
            </w:r>
          </w:p>
        </w:tc>
        <w:tc>
          <w:tcPr>
            <w:tcW w:w="1795" w:type="dxa"/>
            <w:vAlign w:val="center"/>
            <w:hideMark/>
          </w:tcPr>
          <w:p w:rsidR="00DA3EF8" w:rsidRDefault="00DA3E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819150" cy="91440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vAlign w:val="center"/>
            <w:hideMark/>
          </w:tcPr>
          <w:p w:rsidR="00DA3EF8" w:rsidRDefault="00DA3EF8">
            <w:pPr>
              <w:pStyle w:val="1"/>
              <w:jc w:val="center"/>
              <w:rPr>
                <w:rFonts w:ascii="Courier New" w:eastAsiaTheme="minorEastAsia" w:hAnsi="Courier New"/>
                <w:sz w:val="26"/>
                <w:szCs w:val="26"/>
              </w:rPr>
            </w:pPr>
            <w:r>
              <w:rPr>
                <w:rFonts w:ascii="Courier New" w:eastAsiaTheme="minorEastAsia" w:hAnsi="Courier New"/>
                <w:sz w:val="26"/>
                <w:szCs w:val="26"/>
              </w:rPr>
              <w:t>ХАЛЬМГ ТАН</w:t>
            </w:r>
            <w:proofErr w:type="gramStart"/>
            <w:r>
              <w:rPr>
                <w:rFonts w:ascii="Courier New" w:eastAsiaTheme="minorEastAsia" w:hAnsi="Courier New"/>
                <w:sz w:val="26"/>
                <w:szCs w:val="26"/>
                <w:lang w:val="en-US"/>
              </w:rPr>
              <w:t>h</w:t>
            </w:r>
            <w:proofErr w:type="gramEnd"/>
            <w:r>
              <w:rPr>
                <w:rFonts w:ascii="Courier New" w:eastAsiaTheme="minorEastAsia" w:hAnsi="Courier New"/>
                <w:sz w:val="26"/>
                <w:szCs w:val="26"/>
              </w:rPr>
              <w:t>ЧИН</w:t>
            </w:r>
          </w:p>
          <w:p w:rsidR="00DA3EF8" w:rsidRDefault="00DA3EF8">
            <w:pPr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  <w:szCs w:val="26"/>
              </w:rPr>
              <w:t>ШАРНУТ</w:t>
            </w:r>
            <w:r>
              <w:rPr>
                <w:rFonts w:ascii="Courier New" w:hAnsi="Courier New"/>
                <w:b/>
                <w:sz w:val="28"/>
                <w:szCs w:val="28"/>
              </w:rPr>
              <w:t xml:space="preserve"> СЕЛАНЭ</w:t>
            </w:r>
            <w:r>
              <w:rPr>
                <w:rFonts w:ascii="Courier New" w:hAnsi="Courier New"/>
                <w:b/>
                <w:sz w:val="26"/>
                <w:szCs w:val="26"/>
              </w:rPr>
              <w:t xml:space="preserve">  МУНИЦИПАЛЬН БУРДЭЦИН АДМИНИСТРАЦИН ТОЛ</w:t>
            </w:r>
            <w:proofErr w:type="gramStart"/>
            <w:r>
              <w:rPr>
                <w:rFonts w:ascii="Courier New" w:hAnsi="Courier New"/>
                <w:b/>
                <w:sz w:val="26"/>
                <w:szCs w:val="26"/>
                <w:lang w:val="en-US"/>
              </w:rPr>
              <w:t>h</w:t>
            </w:r>
            <w:proofErr w:type="gramEnd"/>
            <w:r>
              <w:rPr>
                <w:rFonts w:ascii="Courier New" w:hAnsi="Courier New"/>
                <w:b/>
                <w:sz w:val="26"/>
                <w:szCs w:val="26"/>
              </w:rPr>
              <w:t>АЧИН ТОГТАВР</w:t>
            </w:r>
          </w:p>
        </w:tc>
      </w:tr>
    </w:tbl>
    <w:p w:rsidR="00DA3EF8" w:rsidRDefault="00DA3EF8" w:rsidP="00DA3EF8">
      <w:pPr>
        <w:ind w:right="-3"/>
        <w:jc w:val="both"/>
        <w:rPr>
          <w:color w:val="FF0000"/>
          <w:sz w:val="28"/>
        </w:rPr>
      </w:pPr>
    </w:p>
    <w:p w:rsidR="00DA3EF8" w:rsidRDefault="00DA3EF8" w:rsidP="00DA3EF8">
      <w:pPr>
        <w:pStyle w:val="2"/>
        <w:ind w:left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от « </w:t>
      </w:r>
      <w:r>
        <w:rPr>
          <w:b/>
          <w:sz w:val="26"/>
          <w:szCs w:val="26"/>
          <w:lang w:val="en-US"/>
        </w:rPr>
        <w:t>18</w:t>
      </w:r>
      <w:r>
        <w:rPr>
          <w:b/>
          <w:sz w:val="26"/>
          <w:szCs w:val="26"/>
        </w:rPr>
        <w:t xml:space="preserve"> » декабря 201</w:t>
      </w:r>
      <w:r>
        <w:rPr>
          <w:b/>
          <w:sz w:val="26"/>
          <w:szCs w:val="26"/>
          <w:lang w:val="en-US"/>
        </w:rPr>
        <w:t>8</w:t>
      </w:r>
      <w:r>
        <w:rPr>
          <w:b/>
          <w:sz w:val="26"/>
          <w:szCs w:val="26"/>
        </w:rPr>
        <w:t xml:space="preserve"> г.                           №</w:t>
      </w:r>
      <w:r w:rsidR="008C08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37                                      пос. </w:t>
      </w:r>
      <w:proofErr w:type="spellStart"/>
      <w:r>
        <w:rPr>
          <w:b/>
          <w:sz w:val="26"/>
          <w:szCs w:val="26"/>
        </w:rPr>
        <w:t>Шарнут</w:t>
      </w:r>
      <w:proofErr w:type="spellEnd"/>
      <w:r>
        <w:rPr>
          <w:rFonts w:ascii="Arial" w:hAnsi="Arial"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</w:t>
      </w:r>
    </w:p>
    <w:p w:rsidR="00DA3EF8" w:rsidRDefault="00DA3EF8" w:rsidP="00DA3EF8">
      <w:pPr>
        <w:pStyle w:val="2"/>
        <w:ind w:left="1416"/>
        <w:jc w:val="left"/>
      </w:pPr>
    </w:p>
    <w:p w:rsidR="00DA3EF8" w:rsidRDefault="00DA3EF8" w:rsidP="00DA3EF8">
      <w:pPr>
        <w:pStyle w:val="2"/>
        <w:ind w:left="4680" w:right="-109"/>
        <w:rPr>
          <w:sz w:val="24"/>
        </w:rPr>
      </w:pPr>
    </w:p>
    <w:p w:rsidR="00DA3EF8" w:rsidRDefault="00DA3EF8" w:rsidP="00DA3EF8">
      <w:pPr>
        <w:pStyle w:val="50"/>
        <w:spacing w:before="0" w:after="0"/>
        <w:ind w:left="4320" w:right="-83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Об организации сбора, хранения,</w:t>
      </w:r>
    </w:p>
    <w:p w:rsidR="00DA3EF8" w:rsidRDefault="00DA3EF8" w:rsidP="00DA3EF8">
      <w:pPr>
        <w:pStyle w:val="50"/>
        <w:spacing w:before="0" w:after="0"/>
        <w:ind w:left="4320" w:right="-83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утилизации ртутьсодержащих ламп</w:t>
      </w:r>
      <w:r>
        <w:rPr>
          <w:b/>
          <w:sz w:val="22"/>
          <w:szCs w:val="22"/>
        </w:rPr>
        <w:t>»</w:t>
      </w:r>
    </w:p>
    <w:p w:rsidR="00DA3EF8" w:rsidRDefault="00DA3EF8" w:rsidP="00DA3EF8">
      <w:pPr>
        <w:pStyle w:val="2"/>
        <w:ind w:right="-109"/>
        <w:rPr>
          <w:b/>
          <w:bCs/>
          <w:sz w:val="24"/>
        </w:rPr>
      </w:pPr>
    </w:p>
    <w:p w:rsidR="00DA3EF8" w:rsidRDefault="00DA3EF8" w:rsidP="00DA3EF8">
      <w:pPr>
        <w:pStyle w:val="2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:rsidR="00DA3EF8" w:rsidRDefault="00DA3EF8" w:rsidP="00DA3EF8">
      <w:pPr>
        <w:pStyle w:val="2"/>
        <w:jc w:val="left"/>
        <w:rPr>
          <w:b/>
          <w:bCs/>
          <w:sz w:val="26"/>
          <w:szCs w:val="26"/>
        </w:rPr>
      </w:pPr>
    </w:p>
    <w:p w:rsidR="00DA3EF8" w:rsidRDefault="00DA3EF8" w:rsidP="00DA3EF8">
      <w:pPr>
        <w:pStyle w:val="a4"/>
        <w:spacing w:before="0" w:beforeAutospacing="0" w:after="0" w:afterAutospacing="0"/>
        <w:ind w:right="97"/>
        <w:jc w:val="both"/>
      </w:pPr>
      <w:r>
        <w:t xml:space="preserve">       Во исполнение постановления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 , использование, обезвреживание, транспортирование и размещение которых может привлечь причинение вреда жизни, здоровья граждан, вреда животным, растениями и окружающей среды», в соответствии с ФЗ-131 от 16.10.2003 года «Об общих принципах организации местного самоуправления»</w:t>
      </w:r>
    </w:p>
    <w:p w:rsidR="00DA3EF8" w:rsidRDefault="00DA3EF8" w:rsidP="00DA3EF8">
      <w:pPr>
        <w:pStyle w:val="a4"/>
        <w:spacing w:before="0" w:beforeAutospacing="0" w:after="0" w:afterAutospacing="0"/>
        <w:ind w:right="97"/>
        <w:jc w:val="both"/>
      </w:pPr>
      <w:r>
        <w:t xml:space="preserve"> </w:t>
      </w:r>
    </w:p>
    <w:p w:rsidR="00DA3EF8" w:rsidRDefault="00DA3EF8" w:rsidP="00DA3EF8">
      <w:pPr>
        <w:pStyle w:val="a4"/>
        <w:spacing w:before="0" w:beforeAutospacing="0" w:after="0" w:afterAutospacing="0"/>
        <w:ind w:right="97"/>
        <w:jc w:val="center"/>
      </w:pPr>
      <w:r w:rsidRPr="00DA3EF8">
        <w:rPr>
          <w:b/>
        </w:rPr>
        <w:t>Постановляю</w:t>
      </w:r>
      <w:r>
        <w:t>:</w:t>
      </w:r>
    </w:p>
    <w:p w:rsidR="00DA3EF8" w:rsidRDefault="00DA3EF8" w:rsidP="00DA3EF8">
      <w:pPr>
        <w:pStyle w:val="a4"/>
        <w:spacing w:before="0" w:beforeAutospacing="0" w:after="0" w:afterAutospacing="0"/>
        <w:ind w:right="97"/>
        <w:jc w:val="both"/>
      </w:pPr>
    </w:p>
    <w:p w:rsidR="00DA3EF8" w:rsidRDefault="00DA3EF8" w:rsidP="00DA3EF8">
      <w:pPr>
        <w:pStyle w:val="50"/>
        <w:spacing w:before="0" w:after="0"/>
        <w:ind w:right="97"/>
        <w:jc w:val="both"/>
      </w:pPr>
      <w:r>
        <w:rPr>
          <w:color w:val="000000"/>
        </w:rPr>
        <w:t xml:space="preserve">1. </w:t>
      </w: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сбор, хранение и утилизацию отработанных ртутьсодержащих ламп Егорушкину Татьяну Александровну, ведущего специалиста</w:t>
      </w:r>
      <w:r>
        <w:rPr>
          <w:color w:val="000000"/>
        </w:rPr>
        <w:t>.</w:t>
      </w:r>
    </w:p>
    <w:p w:rsidR="00DA3EF8" w:rsidRDefault="00DA3EF8" w:rsidP="00DA3EF8">
      <w:pPr>
        <w:pStyle w:val="50"/>
        <w:spacing w:before="0" w:after="0"/>
        <w:ind w:right="97"/>
        <w:jc w:val="both"/>
      </w:pPr>
    </w:p>
    <w:p w:rsidR="00DA3EF8" w:rsidRDefault="00DA3EF8" w:rsidP="00DA3EF8">
      <w:pPr>
        <w:pStyle w:val="50"/>
        <w:spacing w:before="0" w:after="0"/>
        <w:ind w:right="97"/>
        <w:jc w:val="both"/>
      </w:pPr>
      <w:r>
        <w:t>2. Место хранения отработанных ртутьсодержащих ламп определить подсобное пом</w:t>
      </w:r>
      <w:r w:rsidR="008C0838">
        <w:t>ещение центральной конторы СПК «Степной» с ограниченным доступом (по согласованию).</w:t>
      </w:r>
    </w:p>
    <w:p w:rsidR="00DA3EF8" w:rsidRDefault="00DA3EF8" w:rsidP="00DA3EF8">
      <w:pPr>
        <w:pStyle w:val="formattexttopleveltext"/>
        <w:spacing w:before="0" w:beforeAutospacing="0" w:after="0" w:afterAutospacing="0"/>
        <w:jc w:val="both"/>
      </w:pPr>
    </w:p>
    <w:p w:rsidR="00DA3EF8" w:rsidRDefault="00DA3EF8" w:rsidP="00DA3EF8">
      <w:pPr>
        <w:pStyle w:val="formattexttopleveltext"/>
        <w:spacing w:before="0" w:beforeAutospacing="0" w:after="0" w:afterAutospacing="0"/>
        <w:jc w:val="both"/>
      </w:pPr>
      <w:r>
        <w:t>3. Контроль исполнения настоящего постановления оставляю за собой.</w:t>
      </w:r>
    </w:p>
    <w:p w:rsidR="00DA3EF8" w:rsidRDefault="00DA3EF8" w:rsidP="00DA3EF8">
      <w:pPr>
        <w:pStyle w:val="a4"/>
        <w:spacing w:before="0" w:beforeAutospacing="0" w:after="0" w:afterAutospacing="0"/>
        <w:jc w:val="both"/>
      </w:pPr>
    </w:p>
    <w:p w:rsidR="00DA3EF8" w:rsidRDefault="00DA3EF8" w:rsidP="00DA3EF8">
      <w:pPr>
        <w:pStyle w:val="a4"/>
        <w:spacing w:before="0" w:beforeAutospacing="0" w:after="0" w:afterAutospacing="0"/>
        <w:jc w:val="both"/>
      </w:pPr>
    </w:p>
    <w:p w:rsidR="00DA3EF8" w:rsidRDefault="00DA3EF8" w:rsidP="00DA3EF8">
      <w:pPr>
        <w:ind w:left="360" w:right="-569"/>
        <w:jc w:val="both"/>
        <w:rPr>
          <w:b/>
        </w:rPr>
      </w:pPr>
    </w:p>
    <w:p w:rsidR="00DA3EF8" w:rsidRDefault="00DA3EF8" w:rsidP="00DA3EF8">
      <w:pPr>
        <w:ind w:left="360" w:right="-569"/>
        <w:jc w:val="both"/>
        <w:rPr>
          <w:b/>
        </w:rPr>
      </w:pPr>
    </w:p>
    <w:p w:rsidR="00DA3EF8" w:rsidRDefault="00DA3EF8" w:rsidP="00DA3EF8">
      <w:pPr>
        <w:ind w:left="360" w:right="-569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DA3EF8" w:rsidRDefault="00DA3EF8" w:rsidP="00DA3EF8">
      <w:pPr>
        <w:ind w:left="360" w:right="-569"/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DA3EF8" w:rsidRDefault="00DA3EF8" w:rsidP="00DA3EF8">
      <w:pPr>
        <w:ind w:left="360" w:right="-569"/>
        <w:jc w:val="both"/>
        <w:rPr>
          <w:b/>
        </w:rPr>
      </w:pPr>
      <w:r>
        <w:rPr>
          <w:b/>
        </w:rPr>
        <w:t>Республики Калмыкия,</w:t>
      </w:r>
    </w:p>
    <w:p w:rsidR="00DA3EF8" w:rsidRDefault="00DA3EF8" w:rsidP="00DA3EF8">
      <w:pPr>
        <w:ind w:left="360" w:right="-569"/>
        <w:jc w:val="both"/>
        <w:rPr>
          <w:b/>
        </w:rPr>
      </w:pPr>
      <w:r>
        <w:rPr>
          <w:b/>
        </w:rPr>
        <w:t xml:space="preserve">Глава администрации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</w:t>
      </w:r>
    </w:p>
    <w:p w:rsidR="00DA3EF8" w:rsidRDefault="00DA3EF8" w:rsidP="00DA3EF8">
      <w:pPr>
        <w:ind w:left="360" w:right="-569"/>
        <w:jc w:val="both"/>
        <w:rPr>
          <w:b/>
        </w:rPr>
      </w:pPr>
      <w:r>
        <w:rPr>
          <w:b/>
        </w:rPr>
        <w:t xml:space="preserve">сельского  муниципального образования </w:t>
      </w:r>
    </w:p>
    <w:p w:rsidR="00DA3EF8" w:rsidRDefault="00DA3EF8" w:rsidP="00DA3EF8">
      <w:pPr>
        <w:ind w:left="360" w:right="-569"/>
        <w:jc w:val="both"/>
        <w:rPr>
          <w:b/>
        </w:rPr>
      </w:pPr>
      <w:r>
        <w:rPr>
          <w:b/>
        </w:rPr>
        <w:t>Республики Калмыкия  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                                                                     Н.В.Фомина</w:t>
      </w:r>
    </w:p>
    <w:p w:rsidR="00B55C45" w:rsidRDefault="00B55C45"/>
    <w:sectPr w:rsidR="00B55C45" w:rsidSect="00B5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F8"/>
    <w:rsid w:val="008C0838"/>
    <w:rsid w:val="00B55C45"/>
    <w:rsid w:val="00DA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DA3EF8"/>
    <w:rPr>
      <w:color w:val="0000FF"/>
      <w:u w:val="single"/>
    </w:rPr>
  </w:style>
  <w:style w:type="paragraph" w:styleId="a4">
    <w:name w:val="Normal (Web)"/>
    <w:basedOn w:val="a"/>
    <w:semiHidden/>
    <w:unhideWhenUsed/>
    <w:rsid w:val="00DA3EF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DA3EF8"/>
    <w:pPr>
      <w:ind w:left="3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A3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0">
    <w:name w:val="50"/>
    <w:basedOn w:val="a"/>
    <w:rsid w:val="00DA3EF8"/>
    <w:pPr>
      <w:spacing w:before="240" w:after="240"/>
    </w:pPr>
  </w:style>
  <w:style w:type="paragraph" w:customStyle="1" w:styleId="formattexttopleveltext">
    <w:name w:val="formattext topleveltext"/>
    <w:basedOn w:val="a"/>
    <w:rsid w:val="00DA3E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A3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2020-06-08T11:34:00Z</cp:lastPrinted>
  <dcterms:created xsi:type="dcterms:W3CDTF">2020-06-08T11:20:00Z</dcterms:created>
  <dcterms:modified xsi:type="dcterms:W3CDTF">2020-06-08T11:34:00Z</dcterms:modified>
</cp:coreProperties>
</file>