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62"/>
        <w:gridCol w:w="9323"/>
        <w:gridCol w:w="255"/>
      </w:tblGrid>
      <w:tr w:rsidR="00BC4194" w:rsidRPr="003F05A0" w:rsidTr="00661C1A">
        <w:trPr>
          <w:gridAfter w:val="1"/>
          <w:wAfter w:w="255" w:type="dxa"/>
          <w:cantSplit/>
          <w:trHeight w:val="333"/>
        </w:trPr>
        <w:tc>
          <w:tcPr>
            <w:tcW w:w="10185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BC4194" w:rsidTr="00885845">
              <w:tc>
                <w:tcPr>
                  <w:tcW w:w="2835" w:type="dxa"/>
                  <w:vAlign w:val="center"/>
                </w:tcPr>
                <w:p w:rsidR="00BC4194" w:rsidRDefault="00BC4194" w:rsidP="00BC4194">
                  <w:pPr>
                    <w:pStyle w:val="1"/>
                    <w:jc w:val="center"/>
                  </w:pPr>
                </w:p>
              </w:tc>
            </w:tr>
          </w:tbl>
          <w:p w:rsidR="00BC4194" w:rsidRDefault="00BC4194" w:rsidP="00885845">
            <w:pPr>
              <w:jc w:val="center"/>
            </w:pPr>
            <w:r>
              <w:t xml:space="preserve">        </w:t>
            </w:r>
          </w:p>
          <w:p w:rsidR="00BC4194" w:rsidRDefault="00723DEF" w:rsidP="00723DEF">
            <w:pPr>
              <w:pStyle w:val="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           </w:t>
            </w:r>
            <w:r w:rsidR="00BC4194">
              <w:rPr>
                <w:noProof/>
              </w:rPr>
              <w:drawing>
                <wp:inline distT="0" distB="0" distL="0" distR="0">
                  <wp:extent cx="942975" cy="106680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194" w:rsidRDefault="00723DEF" w:rsidP="00885845">
            <w:pPr>
              <w:pStyle w:val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</w:t>
            </w:r>
          </w:p>
          <w:p w:rsidR="00BC4194" w:rsidRPr="00723DEF" w:rsidRDefault="00BC4194" w:rsidP="00885845">
            <w:pPr>
              <w:pStyle w:val="1"/>
              <w:jc w:val="center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>РЕШЕНИЕ СОБРАНИЯ ДЕПУТАТОВ</w:t>
            </w:r>
          </w:p>
          <w:p w:rsidR="00BC4194" w:rsidRPr="00723DEF" w:rsidRDefault="00BC4194" w:rsidP="00885845">
            <w:pPr>
              <w:pStyle w:val="2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 xml:space="preserve">ШАРНУТОВСКОГО </w:t>
            </w:r>
            <w:r w:rsidR="00BD51CB" w:rsidRPr="00723DEF">
              <w:rPr>
                <w:b/>
                <w:szCs w:val="28"/>
              </w:rPr>
              <w:t xml:space="preserve">СЕЛЬСКОГО </w:t>
            </w:r>
            <w:r w:rsidR="00741A76" w:rsidRPr="00723DEF">
              <w:rPr>
                <w:b/>
                <w:szCs w:val="28"/>
              </w:rPr>
              <w:t xml:space="preserve">МУНИЦИПАЛЬНОГО </w:t>
            </w:r>
            <w:r w:rsidRPr="00723DEF">
              <w:rPr>
                <w:b/>
                <w:szCs w:val="28"/>
              </w:rPr>
              <w:t>ОБРАЗОВАНИЯ РЕСПУБЛИКИ КАЛМЫКИЯ</w:t>
            </w:r>
          </w:p>
          <w:tbl>
            <w:tblPr>
              <w:tblW w:w="0" w:type="auto"/>
              <w:tblInd w:w="11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0"/>
            </w:tblGrid>
            <w:tr w:rsidR="00BC4194" w:rsidTr="00885845">
              <w:trPr>
                <w:trHeight w:val="184"/>
              </w:trPr>
              <w:tc>
                <w:tcPr>
                  <w:tcW w:w="1050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vAlign w:val="bottom"/>
                </w:tcPr>
                <w:p w:rsidR="00BC4194" w:rsidRDefault="00BC4194" w:rsidP="00885845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BC4194" w:rsidRDefault="00BC4194" w:rsidP="00885845">
            <w:pPr>
              <w:jc w:val="both"/>
            </w:pPr>
            <w:r>
              <w:t xml:space="preserve">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C4194" w:rsidRPr="00741A76" w:rsidRDefault="00BC4194" w:rsidP="00885845">
            <w:pPr>
              <w:rPr>
                <w:b/>
                <w:sz w:val="28"/>
                <w:szCs w:val="28"/>
              </w:rPr>
            </w:pPr>
            <w:r w:rsidRPr="00741A76">
              <w:rPr>
                <w:b/>
                <w:sz w:val="28"/>
                <w:szCs w:val="28"/>
              </w:rPr>
              <w:t>от «</w:t>
            </w:r>
            <w:proofErr w:type="gramStart"/>
            <w:r w:rsidR="007926A5" w:rsidRPr="0046778E">
              <w:rPr>
                <w:b/>
                <w:sz w:val="28"/>
                <w:szCs w:val="28"/>
              </w:rPr>
              <w:t>30</w:t>
            </w:r>
            <w:r w:rsidRPr="00741A76">
              <w:rPr>
                <w:b/>
                <w:sz w:val="28"/>
                <w:szCs w:val="28"/>
              </w:rPr>
              <w:t xml:space="preserve"> »</w:t>
            </w:r>
            <w:proofErr w:type="gramEnd"/>
            <w:r w:rsidR="007926A5">
              <w:rPr>
                <w:b/>
                <w:sz w:val="28"/>
                <w:szCs w:val="28"/>
              </w:rPr>
              <w:t xml:space="preserve"> мая</w:t>
            </w:r>
            <w:r w:rsidRPr="00741A76">
              <w:rPr>
                <w:b/>
                <w:sz w:val="28"/>
                <w:szCs w:val="28"/>
              </w:rPr>
              <w:t xml:space="preserve"> 2023 г.                                   №</w:t>
            </w:r>
            <w:r w:rsidR="0046778E">
              <w:rPr>
                <w:b/>
                <w:sz w:val="28"/>
                <w:szCs w:val="28"/>
              </w:rPr>
              <w:t xml:space="preserve"> 13</w:t>
            </w:r>
            <w:r w:rsidRPr="00741A76">
              <w:rPr>
                <w:b/>
                <w:sz w:val="28"/>
                <w:szCs w:val="28"/>
              </w:rPr>
              <w:tab/>
              <w:t xml:space="preserve"> </w:t>
            </w:r>
            <w:r w:rsidRPr="00741A76">
              <w:rPr>
                <w:b/>
                <w:sz w:val="28"/>
                <w:szCs w:val="28"/>
              </w:rPr>
              <w:tab/>
              <w:t xml:space="preserve">                                 п. </w:t>
            </w:r>
            <w:proofErr w:type="spellStart"/>
            <w:r w:rsidRPr="00741A76">
              <w:rPr>
                <w:b/>
                <w:sz w:val="28"/>
                <w:szCs w:val="28"/>
              </w:rPr>
              <w:t>Шарнут</w:t>
            </w:r>
            <w:proofErr w:type="spellEnd"/>
          </w:p>
          <w:p w:rsidR="00BC4194" w:rsidRPr="00741A76" w:rsidRDefault="00BC4194" w:rsidP="00885845">
            <w:pPr>
              <w:pStyle w:val="21"/>
              <w:ind w:left="6120"/>
              <w:jc w:val="left"/>
              <w:rPr>
                <w:szCs w:val="28"/>
              </w:rPr>
            </w:pPr>
          </w:p>
          <w:p w:rsidR="00741A76" w:rsidRDefault="00BC4194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«О  внесении из</w:t>
            </w:r>
            <w:r w:rsidR="00741A76">
              <w:rPr>
                <w:sz w:val="24"/>
                <w:szCs w:val="24"/>
              </w:rPr>
              <w:t>менений  и</w:t>
            </w:r>
          </w:p>
          <w:p w:rsidR="00741A76" w:rsidRDefault="00741A76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дополнений в решение Собрания</w:t>
            </w:r>
          </w:p>
          <w:p w:rsidR="00741A76" w:rsidRDefault="00BC4194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де</w:t>
            </w:r>
            <w:r w:rsidR="00741A76" w:rsidRPr="00741A76">
              <w:rPr>
                <w:sz w:val="24"/>
                <w:szCs w:val="24"/>
              </w:rPr>
              <w:t xml:space="preserve">путатов </w:t>
            </w:r>
            <w:proofErr w:type="spellStart"/>
            <w:r w:rsidR="00741A76" w:rsidRPr="00741A76">
              <w:rPr>
                <w:sz w:val="24"/>
                <w:szCs w:val="24"/>
              </w:rPr>
              <w:t>Шарнутовского</w:t>
            </w:r>
            <w:proofErr w:type="spellEnd"/>
            <w:r w:rsidR="00741A76" w:rsidRPr="00741A76">
              <w:rPr>
                <w:sz w:val="24"/>
                <w:szCs w:val="24"/>
              </w:rPr>
              <w:t xml:space="preserve"> СМО</w:t>
            </w:r>
          </w:p>
          <w:p w:rsidR="00741A76" w:rsidRDefault="00741A76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 xml:space="preserve">РК «О </w:t>
            </w:r>
            <w:r w:rsidR="00BC4194" w:rsidRPr="00741A76">
              <w:rPr>
                <w:sz w:val="24"/>
                <w:szCs w:val="24"/>
              </w:rPr>
              <w:t xml:space="preserve">бюджете </w:t>
            </w:r>
            <w:proofErr w:type="spellStart"/>
            <w:r w:rsidR="00BC4194" w:rsidRPr="00741A76">
              <w:rPr>
                <w:sz w:val="24"/>
                <w:szCs w:val="24"/>
              </w:rPr>
              <w:t>Шарнутовского</w:t>
            </w:r>
            <w:proofErr w:type="spellEnd"/>
          </w:p>
          <w:p w:rsidR="00741A76" w:rsidRDefault="00BC4194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сельского муниципального</w:t>
            </w:r>
          </w:p>
          <w:p w:rsidR="00741A76" w:rsidRDefault="00BC4194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образования Республики Калмыкия</w:t>
            </w:r>
          </w:p>
          <w:p w:rsidR="00BC4194" w:rsidRPr="00E879F0" w:rsidRDefault="00BC4194" w:rsidP="008627E8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на 2023 год»</w:t>
            </w:r>
            <w:r w:rsidR="00E879F0">
              <w:rPr>
                <w:sz w:val="24"/>
                <w:szCs w:val="24"/>
              </w:rPr>
              <w:t xml:space="preserve"> </w:t>
            </w:r>
            <w:r w:rsidRPr="00741A76">
              <w:rPr>
                <w:sz w:val="24"/>
                <w:szCs w:val="24"/>
              </w:rPr>
              <w:t>№ 29  от 29.12.2022г.</w:t>
            </w:r>
          </w:p>
          <w:p w:rsidR="00BC4194" w:rsidRDefault="00BC4194" w:rsidP="00885845">
            <w:pPr>
              <w:pStyle w:val="21"/>
              <w:ind w:left="5103" w:hanging="567"/>
              <w:rPr>
                <w:b w:val="0"/>
                <w:szCs w:val="28"/>
              </w:rPr>
            </w:pPr>
          </w:p>
          <w:p w:rsidR="00723DEF" w:rsidRPr="00741A76" w:rsidRDefault="00723DEF" w:rsidP="00885845">
            <w:pPr>
              <w:pStyle w:val="21"/>
              <w:ind w:left="5103" w:hanging="567"/>
              <w:rPr>
                <w:b w:val="0"/>
                <w:szCs w:val="28"/>
              </w:rPr>
            </w:pPr>
          </w:p>
          <w:p w:rsidR="00BC4194" w:rsidRPr="00661C1A" w:rsidRDefault="00BC4194" w:rsidP="00885845">
            <w:pPr>
              <w:ind w:firstLine="708"/>
              <w:jc w:val="both"/>
            </w:pPr>
            <w:r w:rsidRPr="00661C1A">
              <w:t xml:space="preserve">В соответствии с Бюджетным Кодексом РФ, Федеральным Законом РФ №131«Об общих принципах организации местного самоуправления в РФ», руководствуясь ст.59 Устава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</w:t>
            </w:r>
            <w:r w:rsidR="00741A76" w:rsidRPr="00661C1A">
              <w:t xml:space="preserve">ния Республики Калмыкия, ст. 5 </w:t>
            </w:r>
            <w:r w:rsidRPr="00661C1A">
              <w:t xml:space="preserve">Положения о бюджетном процессе в </w:t>
            </w:r>
            <w:proofErr w:type="spellStart"/>
            <w:r w:rsidRPr="00661C1A">
              <w:t>Шарнутовском</w:t>
            </w:r>
            <w:proofErr w:type="spellEnd"/>
            <w:r w:rsidRPr="00661C1A">
              <w:t xml:space="preserve"> сельском муниципальном образовании Республики Калмыкия, Собрание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</w:t>
            </w:r>
          </w:p>
          <w:p w:rsidR="00BC4194" w:rsidRPr="00661C1A" w:rsidRDefault="00BC4194" w:rsidP="00885845">
            <w:pPr>
              <w:jc w:val="center"/>
              <w:rPr>
                <w:b/>
              </w:rPr>
            </w:pPr>
            <w:r w:rsidRPr="00661C1A">
              <w:rPr>
                <w:b/>
              </w:rPr>
              <w:t>р е ш и л о:</w:t>
            </w:r>
          </w:p>
          <w:p w:rsidR="00BC4194" w:rsidRPr="00661C1A" w:rsidRDefault="00BC4194" w:rsidP="00885845">
            <w:pPr>
              <w:jc w:val="both"/>
            </w:pPr>
            <w:r w:rsidRPr="00661C1A">
              <w:rPr>
                <w:b/>
              </w:rPr>
              <w:t xml:space="preserve">     </w:t>
            </w:r>
            <w:r w:rsidRPr="00661C1A">
              <w:rPr>
                <w:color w:val="000000"/>
              </w:rPr>
              <w:t xml:space="preserve">              </w:t>
            </w:r>
            <w:r w:rsidRPr="00661C1A">
              <w:t xml:space="preserve">Внести в решение Собрания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«О бюджете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на 202</w:t>
            </w:r>
            <w:r w:rsidR="00D90F18" w:rsidRPr="00661C1A">
              <w:t>3</w:t>
            </w:r>
            <w:r w:rsidRPr="00661C1A">
              <w:t xml:space="preserve"> г.», № 2</w:t>
            </w:r>
            <w:r w:rsidR="00D90F18" w:rsidRPr="00661C1A">
              <w:t>9</w:t>
            </w:r>
            <w:r w:rsidRPr="00661C1A">
              <w:t xml:space="preserve"> от 2</w:t>
            </w:r>
            <w:r w:rsidR="00D90F18" w:rsidRPr="00661C1A">
              <w:t>9</w:t>
            </w:r>
            <w:r w:rsidRPr="00661C1A">
              <w:t>.12.202</w:t>
            </w:r>
            <w:r w:rsidR="00D90F18" w:rsidRPr="00661C1A">
              <w:t>2г.</w:t>
            </w:r>
            <w:r w:rsidRPr="00661C1A">
              <w:t>,</w:t>
            </w:r>
            <w:r w:rsidR="00885845">
              <w:t xml:space="preserve"> № 7 от 28.03.2023</w:t>
            </w:r>
            <w:r w:rsidR="00B12349">
              <w:t xml:space="preserve">г., </w:t>
            </w:r>
            <w:r w:rsidRPr="00661C1A">
              <w:t xml:space="preserve"> следующие дополнения и изменения:</w:t>
            </w:r>
          </w:p>
          <w:p w:rsidR="00BC4194" w:rsidRPr="00661C1A" w:rsidRDefault="00BC4194" w:rsidP="00885845">
            <w:pPr>
              <w:ind w:firstLine="709"/>
              <w:jc w:val="both"/>
            </w:pPr>
            <w:r w:rsidRPr="00661C1A">
              <w:t xml:space="preserve">1.Статью 1 изложить в следующей редакции: Утвердить объем доходов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на </w:t>
            </w:r>
            <w:r w:rsidRPr="005E4901">
              <w:t>202</w:t>
            </w:r>
            <w:r w:rsidR="00661C1A" w:rsidRPr="005E4901">
              <w:t>3</w:t>
            </w:r>
            <w:r w:rsidRPr="00661C1A">
              <w:t xml:space="preserve"> год в сумме </w:t>
            </w:r>
            <w:r w:rsidR="006E59F8" w:rsidRPr="005E4901">
              <w:t>6</w:t>
            </w:r>
            <w:r w:rsidR="0023189D">
              <w:t>634</w:t>
            </w:r>
            <w:r w:rsidR="006E59F8" w:rsidRPr="005E4901">
              <w:t>,4</w:t>
            </w:r>
            <w:r w:rsidRPr="00661C1A">
              <w:t xml:space="preserve"> тыс. рублей; Общий объем расходов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23189D">
              <w:t>7211</w:t>
            </w:r>
            <w:r w:rsidR="006E59F8" w:rsidRPr="005E4901">
              <w:t>,</w:t>
            </w:r>
            <w:r w:rsidR="0023189D">
              <w:t>1</w:t>
            </w:r>
            <w:r w:rsidRPr="00661C1A">
              <w:t xml:space="preserve"> тыс. рублей. Дефицит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6E59F8" w:rsidRPr="005E4901">
              <w:t>576,7</w:t>
            </w:r>
            <w:r w:rsidRPr="00661C1A">
              <w:t xml:space="preserve"> </w:t>
            </w:r>
            <w:proofErr w:type="gramStart"/>
            <w:r w:rsidRPr="00661C1A">
              <w:t>тыс.рублей</w:t>
            </w:r>
            <w:proofErr w:type="gramEnd"/>
            <w:r w:rsidRPr="00661C1A">
              <w:t>.</w:t>
            </w:r>
          </w:p>
          <w:tbl>
            <w:tblPr>
              <w:tblW w:w="10425" w:type="dxa"/>
              <w:tblLayout w:type="fixed"/>
              <w:tblLook w:val="0000" w:firstRow="0" w:lastRow="0" w:firstColumn="0" w:lastColumn="0" w:noHBand="0" w:noVBand="0"/>
            </w:tblPr>
            <w:tblGrid>
              <w:gridCol w:w="10141"/>
              <w:gridCol w:w="284"/>
            </w:tblGrid>
            <w:tr w:rsidR="00BC4194" w:rsidRPr="00661C1A" w:rsidTr="00885845">
              <w:trPr>
                <w:trHeight w:val="255"/>
              </w:trPr>
              <w:tc>
                <w:tcPr>
                  <w:tcW w:w="101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C4194" w:rsidRPr="00661C1A" w:rsidRDefault="00BC4194" w:rsidP="0088584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4194" w:rsidRPr="00661C1A" w:rsidRDefault="00BC4194" w:rsidP="00885845">
                  <w:pPr>
                    <w:jc w:val="center"/>
                  </w:pPr>
                </w:p>
              </w:tc>
            </w:tr>
          </w:tbl>
          <w:p w:rsidR="00BC4194" w:rsidRPr="003F05A0" w:rsidRDefault="00BC4194" w:rsidP="00885845">
            <w:pPr>
              <w:rPr>
                <w:snapToGrid w:val="0"/>
                <w:sz w:val="20"/>
                <w:szCs w:val="20"/>
              </w:rPr>
            </w:pPr>
          </w:p>
        </w:tc>
      </w:tr>
      <w:tr w:rsidR="00BC4194" w:rsidRPr="00D725F2" w:rsidTr="00661C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862" w:type="dxa"/>
          <w:trHeight w:val="300"/>
        </w:trPr>
        <w:tc>
          <w:tcPr>
            <w:tcW w:w="9578" w:type="dxa"/>
            <w:gridSpan w:val="2"/>
            <w:noWrap/>
          </w:tcPr>
          <w:tbl>
            <w:tblPr>
              <w:tblW w:w="9500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585"/>
              <w:gridCol w:w="5387"/>
              <w:gridCol w:w="1276"/>
              <w:gridCol w:w="252"/>
            </w:tblGrid>
            <w:tr w:rsidR="00953F43" w:rsidRPr="00723DEF" w:rsidTr="005A68FE">
              <w:trPr>
                <w:trHeight w:val="1059"/>
              </w:trPr>
              <w:tc>
                <w:tcPr>
                  <w:tcW w:w="9500" w:type="dxa"/>
                  <w:gridSpan w:val="4"/>
                  <w:noWrap/>
                  <w:vAlign w:val="bottom"/>
                </w:tcPr>
                <w:p w:rsidR="00953F43" w:rsidRPr="00723DEF" w:rsidRDefault="00976D9D" w:rsidP="00885845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</w:t>
                  </w:r>
                </w:p>
                <w:p w:rsidR="00953F43" w:rsidRPr="00723DEF" w:rsidRDefault="00953F43" w:rsidP="00885845">
                  <w:pPr>
                    <w:rPr>
                      <w:sz w:val="20"/>
                      <w:szCs w:val="20"/>
                    </w:rPr>
                  </w:pPr>
                  <w:r w:rsidRPr="000631E7">
                    <w:rPr>
                      <w:color w:val="000000"/>
                      <w:sz w:val="22"/>
                      <w:szCs w:val="22"/>
                    </w:rPr>
                    <w:t>2. В статье 4 приложение №2 изложить в следующей редакции:</w:t>
                  </w:r>
                  <w:r w:rsidRPr="000631E7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BC4194" w:rsidRPr="00723DEF" w:rsidTr="005A68FE">
              <w:trPr>
                <w:trHeight w:val="645"/>
              </w:trPr>
              <w:tc>
                <w:tcPr>
                  <w:tcW w:w="9500" w:type="dxa"/>
                  <w:gridSpan w:val="4"/>
                  <w:vAlign w:val="center"/>
                </w:tcPr>
                <w:p w:rsidR="002716A3" w:rsidRDefault="002716A3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2716A3" w:rsidRDefault="002716A3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:rsidR="002716A3" w:rsidRPr="002D4996" w:rsidRDefault="002716A3" w:rsidP="002716A3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</w:t>
                  </w:r>
                  <w:r w:rsidRPr="002D4996">
                    <w:rPr>
                      <w:rFonts w:ascii="Times New Roman" w:hAnsi="Times New Roman"/>
                    </w:rPr>
                    <w:t xml:space="preserve">риложение №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2716A3" w:rsidRPr="002D4996" w:rsidRDefault="002716A3" w:rsidP="002716A3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2D4996">
                    <w:rPr>
                      <w:rFonts w:ascii="Times New Roman" w:hAnsi="Times New Roman"/>
                    </w:rPr>
                    <w:t xml:space="preserve">к решению Собрания депутатов </w:t>
                  </w:r>
                  <w:proofErr w:type="spellStart"/>
                  <w:r w:rsidRPr="002D4996">
                    <w:rPr>
                      <w:rFonts w:ascii="Times New Roman" w:hAnsi="Times New Roman"/>
                    </w:rPr>
                    <w:t>Шарнутовского</w:t>
                  </w:r>
                  <w:proofErr w:type="spellEnd"/>
                  <w:r w:rsidRPr="002D4996">
                    <w:rPr>
                      <w:rFonts w:ascii="Times New Roman" w:hAnsi="Times New Roman"/>
                    </w:rPr>
                    <w:t xml:space="preserve"> СМО РК</w:t>
                  </w:r>
                </w:p>
                <w:p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«О внесении изменений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и дополнений в решение Собрания депутатов </w:t>
                  </w:r>
                </w:p>
                <w:p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870D12">
                    <w:rPr>
                      <w:rFonts w:eastAsia="Calibri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СМО РК «О бюджете </w:t>
                  </w:r>
                  <w:proofErr w:type="spellStart"/>
                  <w:r w:rsidRPr="00870D12">
                    <w:rPr>
                      <w:rFonts w:eastAsia="Calibri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сельского </w:t>
                  </w:r>
                </w:p>
                <w:p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муниципального образования Республики Калмыкия на </w:t>
                  </w:r>
                  <w:r w:rsidRPr="005E4901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953F43" w:rsidRPr="005E4901"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год» </w:t>
                  </w:r>
                </w:p>
                <w:p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от 2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.12.202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г»</w:t>
                  </w:r>
                </w:p>
                <w:p w:rsidR="002716A3" w:rsidRDefault="002716A3" w:rsidP="00885845">
                  <w:pPr>
                    <w:jc w:val="center"/>
                    <w:rPr>
                      <w:b/>
                      <w:bCs/>
                    </w:rPr>
                  </w:pPr>
                </w:p>
                <w:p w:rsidR="00BC4194" w:rsidRPr="00723DEF" w:rsidRDefault="00723DEF" w:rsidP="00885845">
                  <w:pPr>
                    <w:jc w:val="center"/>
                    <w:rPr>
                      <w:b/>
                      <w:bCs/>
                    </w:rPr>
                  </w:pPr>
                  <w:r w:rsidRPr="00723DEF">
                    <w:rPr>
                      <w:b/>
                      <w:bCs/>
                    </w:rPr>
                    <w:t xml:space="preserve">Объем поступлений доходов </w:t>
                  </w:r>
                  <w:r w:rsidR="00BC4194" w:rsidRPr="00723DEF">
                    <w:rPr>
                      <w:b/>
                      <w:bCs/>
                    </w:rPr>
                    <w:t xml:space="preserve">бюджета                                                                                                                                   </w:t>
                  </w:r>
                  <w:proofErr w:type="spellStart"/>
                  <w:r w:rsidR="00BC4194" w:rsidRPr="00723DEF">
                    <w:rPr>
                      <w:b/>
                      <w:bCs/>
                    </w:rPr>
                    <w:t>Шарнутовского</w:t>
                  </w:r>
                  <w:proofErr w:type="spellEnd"/>
                  <w:r w:rsidR="00BC4194" w:rsidRPr="00723DEF">
                    <w:rPr>
                      <w:b/>
                      <w:bCs/>
                    </w:rPr>
                    <w:t xml:space="preserve"> сельского муниципального образования Республики Калмыкия</w:t>
                  </w:r>
                </w:p>
                <w:p w:rsidR="00BC4194" w:rsidRPr="00723DEF" w:rsidRDefault="00BC4194" w:rsidP="008858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</w:rPr>
                    <w:t>на 2023 год</w:t>
                  </w:r>
                </w:p>
              </w:tc>
            </w:tr>
            <w:tr w:rsidR="00BC4194" w:rsidRPr="00723DEF" w:rsidTr="005A68FE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C4194" w:rsidRPr="00723DEF" w:rsidRDefault="00BC4194" w:rsidP="008858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C4194" w:rsidRPr="00723DEF" w:rsidRDefault="00BC4194" w:rsidP="008858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gridSpan w:val="2"/>
                  <w:shd w:val="clear" w:color="auto" w:fill="FFFFFF"/>
                  <w:noWrap/>
                  <w:vAlign w:val="bottom"/>
                </w:tcPr>
                <w:p w:rsidR="00BC4194" w:rsidRPr="00723DEF" w:rsidRDefault="00BC4194" w:rsidP="00885845">
                  <w:pPr>
                    <w:rPr>
                      <w:sz w:val="20"/>
                      <w:szCs w:val="20"/>
                    </w:rPr>
                  </w:pPr>
                  <w:r w:rsidRPr="00723DEF">
                    <w:rPr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60"/>
              </w:trPr>
              <w:tc>
                <w:tcPr>
                  <w:tcW w:w="25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Код бюджетной                    классификации РФ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510"/>
              </w:trPr>
              <w:tc>
                <w:tcPr>
                  <w:tcW w:w="25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6E59F8" w:rsidRDefault="006E59F8" w:rsidP="006E59F8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5E490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1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2079,5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7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241,4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7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241,4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123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225,4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1769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879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доходы  физических лиц с доходов, полученных физическими лицами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42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42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Cs/>
                      <w:iCs/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6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182 1 05 03010 01 1000 110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6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1415,1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6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61,2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433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имущество физических лиц, взимаемый по ставкам применяемым к объектам налогообложения, расположенным в границах сельских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61,2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463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1353,9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252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2,0</w:t>
                  </w:r>
                </w:p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78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182 1 06 06043 10 0000 110</w:t>
                  </w:r>
                </w:p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6805">
                    <w:rPr>
                      <w:sz w:val="20"/>
                      <w:szCs w:val="20"/>
                    </w:rPr>
                    <w:t>1351,9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21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000 108 00000 00 0000 000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557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872 108 04020 01 0000 110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BB6805">
                    <w:rPr>
                      <w:sz w:val="20"/>
                      <w:szCs w:val="20"/>
                    </w:rPr>
                    <w:lastRenderedPageBreak/>
                    <w:t>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lastRenderedPageBreak/>
                    <w:t>3,0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298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B1234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B12349">
                    <w:rPr>
                      <w:b/>
                      <w:bCs/>
                      <w:sz w:val="20"/>
                      <w:szCs w:val="20"/>
                    </w:rPr>
                    <w:t>554</w:t>
                  </w:r>
                  <w:r w:rsidRPr="00BB6805">
                    <w:rPr>
                      <w:b/>
                      <w:bCs/>
                      <w:sz w:val="20"/>
                      <w:szCs w:val="20"/>
                    </w:rPr>
                    <w:t>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60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B12349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 w:rsidR="00B12349">
                    <w:rPr>
                      <w:b/>
                      <w:bCs/>
                      <w:iCs/>
                      <w:sz w:val="20"/>
                      <w:szCs w:val="20"/>
                    </w:rPr>
                    <w:t>554</w:t>
                  </w: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58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872 2 02 10000 00 0000 15</w:t>
                  </w:r>
                  <w:r w:rsidR="00315828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306,3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89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872 2 02 15001 10 0000 15</w:t>
                  </w:r>
                  <w:r w:rsidR="00315828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Дотации бюджетам сельских поселений  на выравнивание 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306,3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89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3767,9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89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872 2 02 25555 10 0000 150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3767,9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66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124,6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88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872 2 02 35118 10 0000 15</w:t>
                  </w:r>
                  <w:r w:rsidR="00315828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124,6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61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000 2 02 40000 00 0000 15</w:t>
                  </w:r>
                  <w:r w:rsidR="00315828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12349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356</w:t>
                  </w:r>
                  <w:r w:rsidR="00BC4194" w:rsidRPr="00BB6805">
                    <w:rPr>
                      <w:b/>
                      <w:sz w:val="20"/>
                      <w:szCs w:val="20"/>
                    </w:rPr>
                    <w:t>,</w:t>
                  </w:r>
                  <w:r w:rsidR="00B50E8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88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872 2 02 40014 10 0000</w:t>
                  </w:r>
                  <w:r w:rsidR="00D90F18" w:rsidRPr="00BB6805">
                    <w:rPr>
                      <w:sz w:val="20"/>
                      <w:szCs w:val="20"/>
                    </w:rPr>
                    <w:t xml:space="preserve"> </w:t>
                  </w:r>
                  <w:r w:rsidRPr="00BB6805">
                    <w:rPr>
                      <w:sz w:val="20"/>
                      <w:szCs w:val="20"/>
                    </w:rPr>
                    <w:t>15</w:t>
                  </w:r>
                  <w:r w:rsidR="00315828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12349" w:rsidP="006E59F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BC4194" w:rsidRPr="00BB6805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699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315828" w:rsidRDefault="00BC4194" w:rsidP="00315828">
                  <w:pPr>
                    <w:ind w:firstLine="26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872 2 02 49999 10 0000</w:t>
                  </w:r>
                  <w:r w:rsidR="00D90F18" w:rsidRPr="00BB6805">
                    <w:rPr>
                      <w:sz w:val="20"/>
                      <w:szCs w:val="20"/>
                    </w:rPr>
                    <w:t xml:space="preserve"> </w:t>
                  </w:r>
                  <w:r w:rsidRPr="00BB6805">
                    <w:rPr>
                      <w:sz w:val="20"/>
                      <w:szCs w:val="20"/>
                    </w:rPr>
                    <w:t>15</w:t>
                  </w:r>
                  <w:r w:rsidR="00315828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12349" w:rsidP="006E59F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="00BC4194" w:rsidRPr="00BB6805">
                    <w:rPr>
                      <w:sz w:val="20"/>
                      <w:szCs w:val="20"/>
                    </w:rPr>
                    <w:t>6,1</w:t>
                  </w:r>
                </w:p>
              </w:tc>
            </w:tr>
            <w:tr w:rsidR="00BC4194" w:rsidRPr="00723DEF" w:rsidTr="005A68FE">
              <w:trPr>
                <w:gridAfter w:val="1"/>
                <w:wAfter w:w="252" w:type="dxa"/>
                <w:trHeight w:val="33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B12349">
                    <w:rPr>
                      <w:b/>
                      <w:bCs/>
                      <w:sz w:val="20"/>
                      <w:szCs w:val="20"/>
                    </w:rPr>
                    <w:t>634</w:t>
                  </w:r>
                  <w:r w:rsidRPr="00BB6805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B50E8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4194" w:rsidRPr="00723DEF" w:rsidRDefault="00BC4194" w:rsidP="00885845">
            <w:pPr>
              <w:rPr>
                <w:sz w:val="20"/>
                <w:szCs w:val="20"/>
              </w:rPr>
            </w:pPr>
          </w:p>
          <w:p w:rsidR="00BC4194" w:rsidRPr="00723DEF" w:rsidRDefault="006E59F8" w:rsidP="006E59F8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3</w:t>
            </w:r>
            <w:r w:rsidRPr="000631E7">
              <w:rPr>
                <w:color w:val="000000"/>
                <w:sz w:val="22"/>
                <w:szCs w:val="22"/>
              </w:rPr>
              <w:t xml:space="preserve">. В статье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631E7">
              <w:rPr>
                <w:color w:val="000000"/>
                <w:sz w:val="22"/>
                <w:szCs w:val="22"/>
              </w:rPr>
              <w:t xml:space="preserve"> приложение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31E7">
              <w:rPr>
                <w:color w:val="000000"/>
                <w:sz w:val="22"/>
                <w:szCs w:val="22"/>
              </w:rPr>
              <w:t xml:space="preserve"> изложить в следующей редакции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BC4194" w:rsidRPr="00D725F2" w:rsidTr="00661C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862" w:type="dxa"/>
          <w:trHeight w:val="510"/>
        </w:trPr>
        <w:tc>
          <w:tcPr>
            <w:tcW w:w="9578" w:type="dxa"/>
            <w:gridSpan w:val="2"/>
            <w:noWrap/>
          </w:tcPr>
          <w:p w:rsidR="00BC4194" w:rsidRPr="00D725F2" w:rsidRDefault="00BC4194" w:rsidP="00885845">
            <w:pPr>
              <w:rPr>
                <w:sz w:val="20"/>
                <w:szCs w:val="20"/>
              </w:rPr>
            </w:pPr>
          </w:p>
        </w:tc>
      </w:tr>
    </w:tbl>
    <w:p w:rsidR="002716A3" w:rsidRDefault="002716A3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6E59F8">
      <w:pPr>
        <w:pStyle w:val="ConsNormal"/>
        <w:ind w:firstLine="0"/>
        <w:rPr>
          <w:rFonts w:ascii="Times New Roman" w:hAnsi="Times New Roman"/>
        </w:rPr>
      </w:pPr>
    </w:p>
    <w:p w:rsidR="002716A3" w:rsidRDefault="002716A3" w:rsidP="002716A3">
      <w:pPr>
        <w:pStyle w:val="ConsNormal"/>
        <w:ind w:firstLine="0"/>
        <w:jc w:val="right"/>
        <w:rPr>
          <w:rFonts w:ascii="Times New Roman" w:hAnsi="Times New Roman"/>
        </w:rPr>
      </w:pPr>
    </w:p>
    <w:p w:rsidR="002716A3" w:rsidRPr="002D4996" w:rsidRDefault="002716A3" w:rsidP="002716A3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3</w:t>
      </w:r>
    </w:p>
    <w:p w:rsidR="002716A3" w:rsidRPr="002D4996" w:rsidRDefault="002716A3" w:rsidP="002716A3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 xml:space="preserve">к решению Собрания депутатов </w:t>
      </w:r>
      <w:proofErr w:type="spellStart"/>
      <w:r w:rsidRPr="002D4996">
        <w:rPr>
          <w:rFonts w:ascii="Times New Roman" w:hAnsi="Times New Roman"/>
        </w:rPr>
        <w:t>Шарнутовского</w:t>
      </w:r>
      <w:proofErr w:type="spellEnd"/>
      <w:r w:rsidRPr="002D4996">
        <w:rPr>
          <w:rFonts w:ascii="Times New Roman" w:hAnsi="Times New Roman"/>
        </w:rPr>
        <w:t xml:space="preserve"> СМО РК</w:t>
      </w:r>
    </w:p>
    <w:p w:rsidR="002716A3" w:rsidRDefault="002716A3" w:rsidP="002716A3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«О внесении изменений</w:t>
      </w:r>
      <w:r w:rsidRPr="00870D12">
        <w:rPr>
          <w:rFonts w:eastAsia="Calibri"/>
          <w:sz w:val="20"/>
          <w:szCs w:val="20"/>
        </w:rPr>
        <w:t xml:space="preserve"> и дополнений в решение Собрания депутатов </w:t>
      </w:r>
    </w:p>
    <w:p w:rsidR="002716A3" w:rsidRDefault="002716A3" w:rsidP="002716A3">
      <w:pPr>
        <w:jc w:val="right"/>
        <w:rPr>
          <w:rFonts w:eastAsia="Calibri"/>
          <w:sz w:val="20"/>
          <w:szCs w:val="20"/>
        </w:rPr>
      </w:pP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СМО РК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:rsidR="002716A3" w:rsidRDefault="002716A3" w:rsidP="002716A3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Республики Калмыкия на </w:t>
      </w:r>
      <w:r w:rsidRPr="005E4901">
        <w:rPr>
          <w:rFonts w:eastAsia="Calibri"/>
          <w:sz w:val="20"/>
          <w:szCs w:val="20"/>
        </w:rPr>
        <w:t>202</w:t>
      </w:r>
      <w:r w:rsidR="006E59F8" w:rsidRPr="005E4901">
        <w:rPr>
          <w:rFonts w:eastAsia="Calibri"/>
          <w:sz w:val="20"/>
          <w:szCs w:val="20"/>
        </w:rPr>
        <w:t>3</w:t>
      </w:r>
      <w:r w:rsidRPr="00870D12">
        <w:rPr>
          <w:rFonts w:eastAsia="Calibri"/>
          <w:sz w:val="20"/>
          <w:szCs w:val="20"/>
        </w:rPr>
        <w:t xml:space="preserve"> год» </w:t>
      </w:r>
    </w:p>
    <w:p w:rsidR="002716A3" w:rsidRDefault="002716A3" w:rsidP="002716A3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 xml:space="preserve">9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:rsidR="002716A3" w:rsidRDefault="002716A3" w:rsidP="00BC4194">
      <w:pPr>
        <w:jc w:val="center"/>
        <w:rPr>
          <w:b/>
          <w:bCs/>
        </w:rPr>
      </w:pPr>
    </w:p>
    <w:p w:rsidR="00BC4194" w:rsidRDefault="00BB6805" w:rsidP="00BC4194">
      <w:pPr>
        <w:jc w:val="center"/>
        <w:rPr>
          <w:b/>
          <w:bCs/>
        </w:rPr>
      </w:pPr>
      <w:r w:rsidRPr="00BB6805">
        <w:rPr>
          <w:b/>
          <w:bCs/>
        </w:rPr>
        <w:t xml:space="preserve">Распределение бюджетных </w:t>
      </w:r>
      <w:r w:rsidR="00BC4194" w:rsidRPr="00BB6805">
        <w:rPr>
          <w:b/>
          <w:bCs/>
        </w:rPr>
        <w:t xml:space="preserve">ассигнований из бюджета </w:t>
      </w:r>
      <w:proofErr w:type="spellStart"/>
      <w:r w:rsidR="00BC4194" w:rsidRPr="00BB6805">
        <w:rPr>
          <w:b/>
          <w:bCs/>
        </w:rPr>
        <w:t>Шарнутовского</w:t>
      </w:r>
      <w:proofErr w:type="spellEnd"/>
      <w:r w:rsidR="00BC4194" w:rsidRPr="00BB6805">
        <w:rPr>
          <w:b/>
          <w:bCs/>
        </w:rPr>
        <w:t xml:space="preserve"> сельского муниципального </w:t>
      </w:r>
      <w:r>
        <w:rPr>
          <w:b/>
          <w:bCs/>
        </w:rPr>
        <w:t>образования Республики Калмыкия</w:t>
      </w:r>
      <w:r w:rsidR="00BC4194" w:rsidRPr="00BB6805">
        <w:rPr>
          <w:b/>
          <w:bCs/>
        </w:rPr>
        <w:t xml:space="preserve"> по целевым статьям, группам и подгруппам видов расходов классификации расходов бюджета на 2023 год</w:t>
      </w:r>
    </w:p>
    <w:p w:rsidR="00BB6805" w:rsidRDefault="00BB6805" w:rsidP="00BC4194">
      <w:pPr>
        <w:jc w:val="center"/>
        <w:rPr>
          <w:b/>
          <w:bCs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160"/>
        <w:gridCol w:w="1259"/>
        <w:gridCol w:w="1559"/>
        <w:gridCol w:w="851"/>
        <w:gridCol w:w="1417"/>
      </w:tblGrid>
      <w:tr w:rsidR="00BC4194" w:rsidRPr="00FD2487" w:rsidTr="005A68FE">
        <w:trPr>
          <w:trHeight w:val="300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801A34" w:rsidP="00231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1352,0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0F03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5</w:t>
            </w:r>
            <w:r w:rsidR="000F036A">
              <w:rPr>
                <w:b/>
                <w:color w:val="000000"/>
                <w:sz w:val="20"/>
                <w:szCs w:val="20"/>
              </w:rPr>
              <w:t>20</w:t>
            </w:r>
            <w:r w:rsidRPr="00E42E4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:rsidTr="005A68FE">
        <w:trPr>
          <w:trHeight w:val="105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2318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="00801A34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BC4194" w:rsidRPr="00FD2487" w:rsidTr="005A68FE">
        <w:trPr>
          <w:trHeight w:val="54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80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801A34">
              <w:rPr>
                <w:color w:val="000000"/>
                <w:sz w:val="20"/>
                <w:szCs w:val="20"/>
              </w:rPr>
              <w:t>2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801A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:rsidTr="005A68FE">
        <w:trPr>
          <w:trHeight w:val="54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80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801A34">
              <w:rPr>
                <w:color w:val="000000"/>
                <w:sz w:val="20"/>
                <w:szCs w:val="20"/>
              </w:rPr>
              <w:t>2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801A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333,6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12349" w:rsidP="0023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23189D">
              <w:rPr>
                <w:color w:val="000000"/>
                <w:sz w:val="20"/>
                <w:szCs w:val="20"/>
              </w:rPr>
              <w:t>4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D02565" w:rsidP="0023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189D">
              <w:rPr>
                <w:color w:val="000000"/>
                <w:sz w:val="20"/>
                <w:szCs w:val="20"/>
              </w:rPr>
              <w:t>1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2318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:rsidTr="005A68FE">
        <w:trPr>
          <w:trHeight w:val="577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C4194" w:rsidRPr="00FD2487" w:rsidTr="005A68FE">
        <w:trPr>
          <w:trHeight w:val="557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:rsidTr="005A68FE">
        <w:trPr>
          <w:trHeight w:val="98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Защита населения и территории от</w:t>
            </w:r>
          </w:p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чрезвычайных ситуаций</w:t>
            </w:r>
          </w:p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природного и техногенного</w:t>
            </w:r>
          </w:p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характера, пожарная безопасность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:rsidTr="005A68FE">
        <w:trPr>
          <w:trHeight w:val="98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 чрезвычайных ситуаций и стихийных бедствий природного  и техногенного характера"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:rsidTr="005A68FE">
        <w:trPr>
          <w:trHeight w:val="105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78 9 01  90550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:rsidTr="005A68FE">
        <w:trPr>
          <w:trHeight w:val="79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78 9 01  90550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287,8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:rsidTr="005A68FE">
        <w:trPr>
          <w:trHeight w:val="62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78 9 09 00000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:rsidTr="005A68FE">
        <w:trPr>
          <w:trHeight w:val="105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78 9 09 90630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:rsidTr="005A68FE">
        <w:trPr>
          <w:trHeight w:val="749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78 9 09 90630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:rsidTr="005A68FE">
        <w:trPr>
          <w:trHeight w:val="54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275</w:t>
            </w:r>
            <w:r w:rsidR="00463ED5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C4194" w:rsidRPr="00981038" w:rsidTr="005A68FE">
        <w:trPr>
          <w:trHeight w:val="77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D02565" w:rsidP="00E4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154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D02565" w:rsidP="00E4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7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D02565" w:rsidP="00E4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54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78 9 09 00000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:rsidTr="005A68FE">
        <w:trPr>
          <w:trHeight w:val="156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lastRenderedPageBreak/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контролю, за исполнением бюджета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М6010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М6010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463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</w:t>
            </w:r>
            <w:r w:rsidR="00463ED5">
              <w:rPr>
                <w:b/>
                <w:color w:val="000000"/>
                <w:sz w:val="20"/>
                <w:szCs w:val="20"/>
              </w:rPr>
              <w:t>573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83B7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184,0</w:t>
            </w:r>
          </w:p>
        </w:tc>
      </w:tr>
      <w:tr w:rsidR="00D02565" w:rsidRPr="00FD2487" w:rsidTr="005A68FE">
        <w:trPr>
          <w:trHeight w:val="75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2565" w:rsidRPr="00E42E4E" w:rsidRDefault="00D02565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65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D02565" w:rsidRPr="00FD2487" w:rsidTr="005A68FE">
        <w:trPr>
          <w:trHeight w:val="75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2565" w:rsidRPr="00E42E4E" w:rsidRDefault="00D02565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65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D02565" w:rsidRPr="00FD2487" w:rsidTr="005A68FE">
        <w:trPr>
          <w:trHeight w:val="75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02565" w:rsidRPr="00E42E4E" w:rsidRDefault="00483B7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2565" w:rsidRPr="00E42E4E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65" w:rsidRDefault="00483B74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BC4194" w:rsidRPr="00FD2487" w:rsidTr="005A68FE">
        <w:trPr>
          <w:trHeight w:val="75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D02565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753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D02565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273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D02565" w:rsidP="00E42E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:rsidTr="005A68FE">
        <w:trPr>
          <w:trHeight w:val="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463ED5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</w:t>
            </w:r>
            <w:r w:rsidR="00463ED5">
              <w:rPr>
                <w:b/>
                <w:color w:val="000000"/>
                <w:sz w:val="20"/>
                <w:szCs w:val="20"/>
              </w:rPr>
              <w:t>389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FD2487" w:rsidTr="005A68FE">
        <w:trPr>
          <w:trHeight w:val="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:rsidTr="005A68FE">
        <w:trPr>
          <w:trHeight w:val="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43</w:t>
            </w:r>
            <w:r w:rsidRPr="00E42E4E">
              <w:rPr>
                <w:b/>
                <w:color w:val="000000"/>
                <w:sz w:val="20"/>
                <w:szCs w:val="20"/>
                <w:lang w:val="en-US"/>
              </w:rPr>
              <w:t xml:space="preserve"> 0 F2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:rsidTr="005A68FE">
        <w:trPr>
          <w:trHeight w:val="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 xml:space="preserve">43 0 </w:t>
            </w:r>
            <w:r w:rsidRPr="00E42E4E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E42E4E">
              <w:rPr>
                <w:b/>
                <w:color w:val="000000"/>
                <w:sz w:val="20"/>
                <w:szCs w:val="20"/>
              </w:rPr>
              <w:t>2 55550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483B7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:rsidTr="005A68FE">
        <w:trPr>
          <w:trHeight w:val="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463ED5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</w:t>
            </w:r>
            <w:r w:rsidR="00463ED5">
              <w:rPr>
                <w:b/>
                <w:color w:val="000000"/>
                <w:sz w:val="20"/>
                <w:szCs w:val="20"/>
              </w:rPr>
              <w:t>02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C4194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463ED5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42E4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42E4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FD2487" w:rsidTr="005A68FE">
        <w:trPr>
          <w:trHeight w:val="766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463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</w:t>
            </w:r>
            <w:r w:rsidR="00463ED5">
              <w:rPr>
                <w:color w:val="000000"/>
                <w:sz w:val="20"/>
                <w:szCs w:val="20"/>
              </w:rPr>
              <w:t>1</w:t>
            </w:r>
            <w:r w:rsidRPr="00E42E4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463ED5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46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  <w:r w:rsidR="00BC4194" w:rsidRPr="00E42E4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FD2487" w:rsidTr="005A68FE">
        <w:trPr>
          <w:trHeight w:val="78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46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78 6 04 00000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463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мест захоронений на территории СМО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463E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:rsidTr="005A68FE">
        <w:trPr>
          <w:trHeight w:val="780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463ED5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</w:t>
            </w:r>
            <w:r w:rsidR="00463ED5">
              <w:rPr>
                <w:color w:val="000000"/>
                <w:sz w:val="20"/>
                <w:szCs w:val="20"/>
              </w:rPr>
              <w:t>1</w:t>
            </w:r>
            <w:r w:rsidRPr="00E42E4E">
              <w:rPr>
                <w:color w:val="000000"/>
                <w:sz w:val="20"/>
                <w:szCs w:val="20"/>
              </w:rPr>
              <w:t>,</w:t>
            </w:r>
            <w:r w:rsidR="00463E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:rsidTr="005A68FE">
        <w:trPr>
          <w:trHeight w:val="27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863,5</w:t>
            </w:r>
          </w:p>
        </w:tc>
      </w:tr>
      <w:tr w:rsidR="00BC4194" w:rsidTr="005A68FE">
        <w:trPr>
          <w:trHeight w:val="83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BC4194" w:rsidRPr="00FD2487" w:rsidTr="005A68FE">
        <w:trPr>
          <w:trHeight w:val="833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 обеспечение деятельности дворцов  и домов  культуры, другие учреждения культуры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BC4194" w:rsidRPr="00FD248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BC4194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BC4194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C4194" w:rsidRPr="00FD2487" w:rsidTr="005A68FE">
        <w:trPr>
          <w:trHeight w:val="389"/>
          <w:jc w:val="center"/>
        </w:trPr>
        <w:tc>
          <w:tcPr>
            <w:tcW w:w="3232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C4194" w:rsidRPr="00E42E4E" w:rsidRDefault="00BC4194" w:rsidP="00E42E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4194" w:rsidRPr="00E42E4E" w:rsidRDefault="00463ED5" w:rsidP="0023189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721</w:t>
            </w:r>
            <w:r w:rsidR="0023189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23189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5E4901" w:rsidRDefault="005E4901" w:rsidP="00BC4194">
      <w:pPr>
        <w:rPr>
          <w:color w:val="000000"/>
          <w:sz w:val="22"/>
          <w:szCs w:val="22"/>
        </w:rPr>
      </w:pPr>
    </w:p>
    <w:p w:rsidR="00BC4194" w:rsidRPr="0074083D" w:rsidRDefault="005A68FE" w:rsidP="00BC4194"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. В статье </w:t>
      </w:r>
      <w:r>
        <w:rPr>
          <w:color w:val="000000"/>
          <w:sz w:val="22"/>
          <w:szCs w:val="22"/>
        </w:rPr>
        <w:t xml:space="preserve">6 </w:t>
      </w:r>
      <w:r w:rsidRPr="000631E7">
        <w:rPr>
          <w:color w:val="000000"/>
          <w:sz w:val="22"/>
          <w:szCs w:val="22"/>
        </w:rPr>
        <w:t xml:space="preserve"> приложение №</w:t>
      </w:r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:rsidR="00BC4194" w:rsidRDefault="00BC4194" w:rsidP="00BC4194">
      <w:pPr>
        <w:pStyle w:val="ConsNormal"/>
        <w:ind w:firstLine="0"/>
        <w:jc w:val="right"/>
        <w:rPr>
          <w:rFonts w:ascii="Times New Roman" w:hAnsi="Times New Roman"/>
        </w:rPr>
      </w:pPr>
    </w:p>
    <w:p w:rsidR="00BC4194" w:rsidRDefault="00BC4194" w:rsidP="008627E8">
      <w:pPr>
        <w:pStyle w:val="ConsNormal"/>
        <w:ind w:firstLine="0"/>
        <w:rPr>
          <w:rFonts w:ascii="Times New Roman" w:hAnsi="Times New Roman"/>
        </w:rPr>
      </w:pPr>
    </w:p>
    <w:p w:rsidR="002716A3" w:rsidRDefault="002716A3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:rsidR="00BC4194" w:rsidRPr="002D4996" w:rsidRDefault="00BC4194" w:rsidP="00BC4194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4</w:t>
      </w:r>
    </w:p>
    <w:p w:rsidR="00BC4194" w:rsidRPr="002D4996" w:rsidRDefault="00BC4194" w:rsidP="00BC4194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 xml:space="preserve">к решению Собрания депутатов </w:t>
      </w:r>
      <w:proofErr w:type="spellStart"/>
      <w:r w:rsidRPr="002D4996">
        <w:rPr>
          <w:rFonts w:ascii="Times New Roman" w:hAnsi="Times New Roman"/>
        </w:rPr>
        <w:t>Шарнутовского</w:t>
      </w:r>
      <w:proofErr w:type="spellEnd"/>
      <w:r w:rsidRPr="002D4996">
        <w:rPr>
          <w:rFonts w:ascii="Times New Roman" w:hAnsi="Times New Roman"/>
        </w:rPr>
        <w:t xml:space="preserve"> СМО РК</w:t>
      </w:r>
    </w:p>
    <w:p w:rsidR="00BC4194" w:rsidRDefault="005F2E9D" w:rsidP="00BC4194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«О внесении изменений</w:t>
      </w:r>
      <w:r w:rsidR="00BC4194" w:rsidRPr="00870D12">
        <w:rPr>
          <w:rFonts w:eastAsia="Calibri"/>
          <w:sz w:val="20"/>
          <w:szCs w:val="20"/>
        </w:rPr>
        <w:t xml:space="preserve"> и дополнений в решение Собрания депутатов </w:t>
      </w:r>
    </w:p>
    <w:p w:rsidR="00BC4194" w:rsidRDefault="00BC4194" w:rsidP="00BC4194">
      <w:pPr>
        <w:jc w:val="right"/>
        <w:rPr>
          <w:rFonts w:eastAsia="Calibri"/>
          <w:sz w:val="20"/>
          <w:szCs w:val="20"/>
        </w:rPr>
      </w:pP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СМО РК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:rsidR="00BC4194" w:rsidRDefault="00BC4194" w:rsidP="00BC4194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Республики Калмыкия на </w:t>
      </w:r>
      <w:r w:rsidRPr="005E4901">
        <w:rPr>
          <w:rFonts w:eastAsia="Calibri"/>
          <w:sz w:val="20"/>
          <w:szCs w:val="20"/>
        </w:rPr>
        <w:t>202</w:t>
      </w:r>
      <w:r w:rsidR="005A68FE" w:rsidRPr="005E4901">
        <w:rPr>
          <w:rFonts w:eastAsia="Calibri"/>
          <w:sz w:val="20"/>
          <w:szCs w:val="20"/>
        </w:rPr>
        <w:t>3</w:t>
      </w:r>
      <w:r w:rsidRPr="00870D12">
        <w:rPr>
          <w:rFonts w:eastAsia="Calibri"/>
          <w:sz w:val="20"/>
          <w:szCs w:val="20"/>
        </w:rPr>
        <w:t xml:space="preserve"> год» </w:t>
      </w:r>
    </w:p>
    <w:p w:rsidR="00BC4194" w:rsidRDefault="00BC4194" w:rsidP="00BC4194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>9</w:t>
      </w:r>
      <w:r w:rsidR="005F2E9D">
        <w:rPr>
          <w:rFonts w:eastAsia="Calibri"/>
          <w:sz w:val="20"/>
          <w:szCs w:val="20"/>
        </w:rPr>
        <w:t xml:space="preserve">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:rsidR="005F2E9D" w:rsidRDefault="005F2E9D" w:rsidP="00BC4194">
      <w:pPr>
        <w:jc w:val="right"/>
        <w:rPr>
          <w:rFonts w:eastAsia="Calibri"/>
          <w:sz w:val="20"/>
          <w:szCs w:val="20"/>
        </w:rPr>
      </w:pPr>
    </w:p>
    <w:p w:rsidR="005F2E9D" w:rsidRPr="002D4996" w:rsidRDefault="005F2E9D" w:rsidP="00BC4194">
      <w:pPr>
        <w:jc w:val="right"/>
        <w:rPr>
          <w:sz w:val="20"/>
          <w:szCs w:val="20"/>
        </w:rPr>
      </w:pPr>
    </w:p>
    <w:tbl>
      <w:tblPr>
        <w:tblW w:w="10403" w:type="dxa"/>
        <w:tblInd w:w="-8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"/>
        <w:gridCol w:w="165"/>
        <w:gridCol w:w="3977"/>
        <w:gridCol w:w="880"/>
        <w:gridCol w:w="834"/>
        <w:gridCol w:w="1121"/>
        <w:gridCol w:w="1438"/>
        <w:gridCol w:w="851"/>
        <w:gridCol w:w="793"/>
        <w:gridCol w:w="72"/>
      </w:tblGrid>
      <w:tr w:rsidR="00BC4194" w:rsidRPr="002D4996" w:rsidTr="005F2E9D">
        <w:trPr>
          <w:trHeight w:val="617"/>
        </w:trPr>
        <w:tc>
          <w:tcPr>
            <w:tcW w:w="437" w:type="dxa"/>
            <w:gridSpan w:val="2"/>
            <w:tcBorders>
              <w:bottom w:val="single" w:sz="2" w:space="0" w:color="000000"/>
            </w:tcBorders>
          </w:tcPr>
          <w:p w:rsidR="00BC4194" w:rsidRPr="002D4996" w:rsidRDefault="00BC4194" w:rsidP="005F2E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6" w:type="dxa"/>
            <w:gridSpan w:val="8"/>
            <w:tcBorders>
              <w:bottom w:val="single" w:sz="2" w:space="0" w:color="000000"/>
            </w:tcBorders>
          </w:tcPr>
          <w:p w:rsidR="00BC4194" w:rsidRPr="005F2E9D" w:rsidRDefault="00BC4194" w:rsidP="00885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2E9D">
              <w:rPr>
                <w:b/>
                <w:bCs/>
                <w:color w:val="000000"/>
              </w:rPr>
              <w:t xml:space="preserve">Ведомственная структура расходов бюджета                                                                                                                                  </w:t>
            </w:r>
            <w:proofErr w:type="spellStart"/>
            <w:r w:rsidRPr="005F2E9D">
              <w:rPr>
                <w:b/>
                <w:bCs/>
                <w:color w:val="000000"/>
              </w:rPr>
              <w:t>Шарнут</w:t>
            </w:r>
            <w:r w:rsidR="005F2E9D" w:rsidRPr="005F2E9D">
              <w:rPr>
                <w:b/>
                <w:bCs/>
                <w:color w:val="000000"/>
              </w:rPr>
              <w:t>овского</w:t>
            </w:r>
            <w:proofErr w:type="spellEnd"/>
            <w:r w:rsidR="005F2E9D" w:rsidRPr="005F2E9D">
              <w:rPr>
                <w:b/>
                <w:bCs/>
                <w:color w:val="000000"/>
              </w:rPr>
              <w:t xml:space="preserve"> </w:t>
            </w:r>
            <w:r w:rsidRPr="005F2E9D">
              <w:rPr>
                <w:b/>
                <w:bCs/>
                <w:color w:val="000000"/>
              </w:rPr>
              <w:t>сельского муниципального образования</w:t>
            </w:r>
          </w:p>
          <w:p w:rsidR="00BC4194" w:rsidRPr="005F2E9D" w:rsidRDefault="00BC4194" w:rsidP="00885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F2E9D">
              <w:rPr>
                <w:b/>
                <w:bCs/>
                <w:color w:val="000000"/>
              </w:rPr>
              <w:t>Республики Калмыкия на 2023 год</w:t>
            </w:r>
          </w:p>
          <w:p w:rsidR="00BC4194" w:rsidRPr="002D4996" w:rsidRDefault="00BC4194" w:rsidP="008858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="005F2E9D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F2E9D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5E4901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F2E9D">
              <w:rPr>
                <w:bCs/>
                <w:color w:val="000000"/>
                <w:sz w:val="20"/>
                <w:szCs w:val="20"/>
              </w:rPr>
              <w:t xml:space="preserve">(тыс. </w:t>
            </w:r>
            <w:proofErr w:type="spellStart"/>
            <w:r w:rsidR="005F2E9D">
              <w:rPr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2D4996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0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BC4194" w:rsidRPr="00832AB4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801A3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5</w:t>
            </w:r>
            <w:r w:rsidR="000F036A" w:rsidRPr="005F2E9D">
              <w:rPr>
                <w:b/>
                <w:color w:val="000000"/>
                <w:sz w:val="20"/>
                <w:szCs w:val="20"/>
              </w:rPr>
              <w:t>20</w:t>
            </w:r>
            <w:r w:rsidRPr="005F2E9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5</w:t>
            </w:r>
            <w:r w:rsidR="000F036A" w:rsidRPr="005F2E9D">
              <w:rPr>
                <w:color w:val="000000"/>
                <w:sz w:val="20"/>
                <w:szCs w:val="20"/>
              </w:rPr>
              <w:t>20</w:t>
            </w:r>
            <w:r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5</w:t>
            </w:r>
            <w:r w:rsidR="000F036A" w:rsidRPr="005F2E9D">
              <w:rPr>
                <w:color w:val="000000"/>
                <w:sz w:val="20"/>
                <w:szCs w:val="20"/>
              </w:rPr>
              <w:t>20</w:t>
            </w:r>
            <w:r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5</w:t>
            </w:r>
            <w:r w:rsidR="000F036A" w:rsidRPr="005F2E9D">
              <w:rPr>
                <w:color w:val="000000"/>
                <w:sz w:val="20"/>
                <w:szCs w:val="20"/>
              </w:rPr>
              <w:t>20</w:t>
            </w:r>
            <w:r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105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801A3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832,0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4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801A34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4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801A34" w:rsidP="0080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333,6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DA3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  <w:r w:rsidR="00BC4194" w:rsidRPr="005F2E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32AB4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7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60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10,</w:t>
            </w:r>
            <w:r w:rsidR="000F036A" w:rsidRPr="005F2E9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85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Защита населения и территории от</w:t>
            </w:r>
          </w:p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чрезвычайных ситуаций</w:t>
            </w:r>
          </w:p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природного и техногенного</w:t>
            </w:r>
          </w:p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78 09 0000000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10,</w:t>
            </w:r>
            <w:r w:rsidR="000F036A" w:rsidRPr="005F2E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85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 чрезвычайных ситуаций и стихийных бедствий природного  и техногенного характера."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10,</w:t>
            </w:r>
            <w:r w:rsidR="000F036A" w:rsidRPr="005F2E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852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78 9 01 90550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10,</w:t>
            </w:r>
            <w:r w:rsidR="000F036A" w:rsidRPr="005F2E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852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78 9 01 90 550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10,</w:t>
            </w:r>
            <w:r w:rsidR="000F036A" w:rsidRPr="005F2E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48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2</w:t>
            </w:r>
            <w:r w:rsidR="000F036A" w:rsidRPr="005F2E9D">
              <w:rPr>
                <w:b/>
                <w:color w:val="000000"/>
                <w:sz w:val="20"/>
                <w:szCs w:val="20"/>
              </w:rPr>
              <w:t>87,8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488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sz w:val="20"/>
                <w:szCs w:val="20"/>
              </w:rPr>
            </w:pPr>
            <w:r w:rsidRPr="005F2E9D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sz w:val="20"/>
                <w:szCs w:val="20"/>
              </w:rPr>
            </w:pPr>
            <w:r w:rsidRPr="005F2E9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sz w:val="20"/>
                <w:szCs w:val="20"/>
              </w:rPr>
            </w:pPr>
            <w:r w:rsidRPr="005F2E9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5F2E9D" w:rsidP="005F2E9D">
            <w:pPr>
              <w:jc w:val="center"/>
              <w:rPr>
                <w:b/>
                <w:sz w:val="20"/>
                <w:szCs w:val="20"/>
              </w:rPr>
            </w:pPr>
            <w:r w:rsidRPr="005F2E9D">
              <w:rPr>
                <w:b/>
                <w:sz w:val="20"/>
                <w:szCs w:val="20"/>
              </w:rPr>
              <w:t>1</w:t>
            </w:r>
            <w:r w:rsidR="00BC4194" w:rsidRPr="005F2E9D">
              <w:rPr>
                <w:b/>
                <w:sz w:val="20"/>
                <w:szCs w:val="20"/>
              </w:rPr>
              <w:t>2,</w:t>
            </w:r>
            <w:r w:rsidRPr="005F2E9D">
              <w:rPr>
                <w:b/>
                <w:sz w:val="20"/>
                <w:szCs w:val="20"/>
              </w:rPr>
              <w:t>8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63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0F036A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 w:rsidR="00BC4194" w:rsidRPr="005F2E9D">
              <w:rPr>
                <w:color w:val="000000"/>
                <w:sz w:val="20"/>
                <w:szCs w:val="20"/>
              </w:rPr>
              <w:t>2,</w:t>
            </w:r>
            <w:r w:rsidRPr="005F2E9D">
              <w:rPr>
                <w:color w:val="000000"/>
                <w:sz w:val="20"/>
                <w:szCs w:val="20"/>
              </w:rPr>
              <w:t>8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105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78 9 09  90630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0F036A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 w:rsidR="00BC4194" w:rsidRPr="005F2E9D">
              <w:rPr>
                <w:color w:val="000000"/>
                <w:sz w:val="20"/>
                <w:szCs w:val="20"/>
              </w:rPr>
              <w:t>2,</w:t>
            </w:r>
            <w:r w:rsidRPr="005F2E9D">
              <w:rPr>
                <w:color w:val="000000"/>
                <w:sz w:val="20"/>
                <w:szCs w:val="20"/>
              </w:rPr>
              <w:t>8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78 9 09  90630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0F036A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 w:rsidR="00BC4194" w:rsidRPr="005F2E9D">
              <w:rPr>
                <w:color w:val="000000"/>
                <w:sz w:val="20"/>
                <w:szCs w:val="20"/>
              </w:rPr>
              <w:t>2,</w:t>
            </w:r>
            <w:r w:rsidRPr="005F2E9D">
              <w:rPr>
                <w:color w:val="000000"/>
                <w:sz w:val="20"/>
                <w:szCs w:val="20"/>
              </w:rPr>
              <w:t>8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2</w:t>
            </w:r>
            <w:r w:rsidR="000F036A" w:rsidRPr="005F2E9D">
              <w:rPr>
                <w:b/>
                <w:color w:val="000000"/>
                <w:sz w:val="20"/>
                <w:szCs w:val="20"/>
              </w:rPr>
              <w:t>75</w:t>
            </w:r>
            <w:r w:rsidRPr="005F2E9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sz w:val="20"/>
                <w:szCs w:val="20"/>
              </w:rPr>
            </w:pPr>
            <w:r w:rsidRPr="005F2E9D">
              <w:rPr>
                <w:sz w:val="20"/>
                <w:szCs w:val="20"/>
              </w:rPr>
              <w:t>Выполнение мероприятий по изготовлению документации бесхозяйного объекта недвижимости в муниципальную собственность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sz w:val="20"/>
                <w:szCs w:val="20"/>
              </w:rPr>
            </w:pPr>
            <w:r w:rsidRPr="005F2E9D">
              <w:rPr>
                <w:sz w:val="20"/>
                <w:szCs w:val="20"/>
              </w:rPr>
              <w:t>Финансовое обеспечение мероприятий по изготовлению документации объекта недвижимости в муниципальную собственность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78 4 04 19530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4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sz w:val="20"/>
                <w:szCs w:val="20"/>
              </w:rPr>
            </w:pPr>
            <w:r w:rsidRPr="005F2E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78 4 04 19530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F036A" w:rsidRPr="005F2E9D">
              <w:rPr>
                <w:color w:val="000000"/>
                <w:sz w:val="20"/>
                <w:szCs w:val="20"/>
              </w:rPr>
              <w:t>5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84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78 9 09 00000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154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5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9 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403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DA3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</w:t>
            </w:r>
            <w:r w:rsidR="00DA369F">
              <w:rPr>
                <w:b/>
                <w:color w:val="000000"/>
                <w:sz w:val="20"/>
                <w:szCs w:val="20"/>
              </w:rPr>
              <w:t>573</w:t>
            </w:r>
            <w:r w:rsidRPr="005F2E9D">
              <w:rPr>
                <w:b/>
                <w:color w:val="000000"/>
                <w:sz w:val="20"/>
                <w:szCs w:val="20"/>
              </w:rPr>
              <w:t>,</w:t>
            </w:r>
            <w:r w:rsidR="00DA369F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48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</w:t>
            </w:r>
            <w:r w:rsidR="00BC4194" w:rsidRPr="005F2E9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A369F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DA369F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DA369F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9F" w:rsidRPr="00E42E4E" w:rsidRDefault="00DA369F" w:rsidP="009A5C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Pr="00E42E4E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9F" w:rsidRDefault="00DA369F" w:rsidP="009A5C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DA3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</w:t>
            </w:r>
            <w:r w:rsidR="00DA369F">
              <w:rPr>
                <w:b/>
                <w:color w:val="000000"/>
                <w:sz w:val="20"/>
                <w:szCs w:val="20"/>
              </w:rPr>
              <w:t>389</w:t>
            </w:r>
            <w:r w:rsidRPr="005F2E9D">
              <w:rPr>
                <w:b/>
                <w:color w:val="000000"/>
                <w:sz w:val="20"/>
                <w:szCs w:val="20"/>
              </w:rPr>
              <w:t>,</w:t>
            </w:r>
            <w:r w:rsidR="00DA369F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43</w:t>
            </w:r>
            <w:r w:rsidRPr="005F2E9D">
              <w:rPr>
                <w:b/>
                <w:color w:val="000000"/>
                <w:sz w:val="20"/>
                <w:szCs w:val="20"/>
                <w:lang w:val="en-US"/>
              </w:rPr>
              <w:t xml:space="preserve"> 0 F2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 xml:space="preserve">43 0 </w:t>
            </w:r>
            <w:r w:rsidRPr="005F2E9D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5F2E9D">
              <w:rPr>
                <w:b/>
                <w:color w:val="000000"/>
                <w:sz w:val="20"/>
                <w:szCs w:val="20"/>
              </w:rPr>
              <w:t>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03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78 6 00 00000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202,6</w:t>
            </w:r>
          </w:p>
        </w:tc>
      </w:tr>
      <w:tr w:rsidR="00BC419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F2E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F2E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4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0F036A" w:rsidP="00DA369F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</w:t>
            </w:r>
            <w:r w:rsidR="00DA369F">
              <w:rPr>
                <w:color w:val="000000"/>
                <w:sz w:val="20"/>
                <w:szCs w:val="20"/>
              </w:rPr>
              <w:t>1</w:t>
            </w:r>
            <w:r w:rsidR="00BC4194" w:rsidRPr="005F2E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2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78 6 02 00000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BC4194" w:rsidRPr="0069366B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557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80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66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78 6 04 00000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C4194" w:rsidRPr="00832AB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C4194" w:rsidRPr="0086703E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E42E4E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DA369F" w:rsidP="005F2E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C4194" w:rsidRPr="00832AB4" w:rsidTr="005F2E9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43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BC419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94" w:rsidRPr="005F2E9D" w:rsidRDefault="000F036A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2E9D">
              <w:rPr>
                <w:b/>
                <w:color w:val="000000"/>
                <w:sz w:val="20"/>
                <w:szCs w:val="20"/>
              </w:rPr>
              <w:t>8</w:t>
            </w:r>
            <w:r w:rsidR="005F2E9D" w:rsidRPr="005F2E9D">
              <w:rPr>
                <w:b/>
                <w:color w:val="000000"/>
                <w:sz w:val="20"/>
                <w:szCs w:val="20"/>
              </w:rPr>
              <w:t>6</w:t>
            </w:r>
            <w:r w:rsidR="00BC4194" w:rsidRPr="005F2E9D">
              <w:rPr>
                <w:b/>
                <w:color w:val="000000"/>
                <w:sz w:val="20"/>
                <w:szCs w:val="20"/>
              </w:rPr>
              <w:t>3,5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Расходы на  обеспечение деятельности дворцов  и домов  культуры, другие учреждения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0F036A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</w:t>
            </w:r>
            <w:r w:rsidR="005F2E9D" w:rsidRPr="005F2E9D">
              <w:rPr>
                <w:color w:val="000000"/>
                <w:sz w:val="20"/>
                <w:szCs w:val="20"/>
              </w:rPr>
              <w:t>6</w:t>
            </w:r>
            <w:r w:rsidR="00BC4194" w:rsidRPr="005F2E9D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0F036A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840</w:t>
            </w:r>
            <w:r w:rsidR="00BC4194" w:rsidRPr="005F2E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BC4194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79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2E9D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  <w:r w:rsidRPr="005F2E9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C4194" w:rsidRPr="0086703E" w:rsidTr="006B1D2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72" w:type="dxa"/>
          <w:wAfter w:w="72" w:type="dxa"/>
          <w:trHeight w:val="315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E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BC4194" w:rsidP="005F2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94" w:rsidRPr="005F2E9D" w:rsidRDefault="00801A34" w:rsidP="005F2E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7211</w:t>
            </w:r>
            <w:r w:rsidR="000F036A" w:rsidRPr="005F2E9D">
              <w:rPr>
                <w:b/>
                <w:color w:val="000000"/>
                <w:sz w:val="20"/>
                <w:szCs w:val="20"/>
              </w:rPr>
              <w:t>,1</w:t>
            </w:r>
          </w:p>
        </w:tc>
      </w:tr>
    </w:tbl>
    <w:p w:rsidR="00BC4194" w:rsidRDefault="00BC4194" w:rsidP="006B1D2B">
      <w:pPr>
        <w:rPr>
          <w:sz w:val="20"/>
          <w:szCs w:val="20"/>
        </w:rPr>
      </w:pPr>
    </w:p>
    <w:p w:rsidR="00BC4194" w:rsidRDefault="008627E8" w:rsidP="00BC4194">
      <w:r>
        <w:rPr>
          <w:color w:val="000000"/>
          <w:sz w:val="22"/>
          <w:szCs w:val="22"/>
        </w:rPr>
        <w:t xml:space="preserve">      5</w:t>
      </w:r>
      <w:r w:rsidRPr="000631E7">
        <w:rPr>
          <w:color w:val="000000"/>
          <w:sz w:val="22"/>
          <w:szCs w:val="22"/>
        </w:rPr>
        <w:t xml:space="preserve">. В статье </w:t>
      </w:r>
      <w:r>
        <w:rPr>
          <w:color w:val="000000"/>
          <w:sz w:val="22"/>
          <w:szCs w:val="22"/>
        </w:rPr>
        <w:t xml:space="preserve">11 </w:t>
      </w:r>
      <w:r w:rsidRPr="000631E7">
        <w:rPr>
          <w:color w:val="000000"/>
          <w:sz w:val="22"/>
          <w:szCs w:val="22"/>
        </w:rPr>
        <w:t xml:space="preserve"> приложение №</w:t>
      </w:r>
      <w:r>
        <w:rPr>
          <w:color w:val="000000"/>
          <w:sz w:val="22"/>
          <w:szCs w:val="22"/>
        </w:rPr>
        <w:t>7</w:t>
      </w:r>
      <w:r w:rsidRPr="000631E7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2567"/>
        <w:gridCol w:w="3352"/>
        <w:gridCol w:w="1751"/>
        <w:gridCol w:w="1417"/>
        <w:gridCol w:w="284"/>
        <w:gridCol w:w="577"/>
      </w:tblGrid>
      <w:tr w:rsidR="00BC4194" w:rsidRPr="005600A5" w:rsidTr="00885845">
        <w:trPr>
          <w:gridAfter w:val="2"/>
          <w:wAfter w:w="861" w:type="dxa"/>
          <w:trHeight w:val="255"/>
        </w:trPr>
        <w:tc>
          <w:tcPr>
            <w:tcW w:w="9087" w:type="dxa"/>
            <w:gridSpan w:val="4"/>
            <w:noWrap/>
            <w:vAlign w:val="bottom"/>
          </w:tcPr>
          <w:p w:rsidR="00BC4194" w:rsidRDefault="00BC4194" w:rsidP="006B1D2B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                       </w:t>
            </w:r>
            <w:r w:rsidR="008627E8">
              <w:rPr>
                <w:sz w:val="20"/>
                <w:szCs w:val="20"/>
              </w:rPr>
              <w:t xml:space="preserve">                         </w:t>
            </w:r>
          </w:p>
          <w:p w:rsidR="005E4901" w:rsidRDefault="00BC4194" w:rsidP="008858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5E4901" w:rsidRPr="007926A5" w:rsidRDefault="005E4901" w:rsidP="00885845">
            <w:pPr>
              <w:jc w:val="right"/>
              <w:rPr>
                <w:sz w:val="20"/>
                <w:szCs w:val="20"/>
              </w:rPr>
            </w:pPr>
          </w:p>
          <w:p w:rsidR="00315828" w:rsidRPr="007926A5" w:rsidRDefault="00315828" w:rsidP="00885845">
            <w:pPr>
              <w:jc w:val="right"/>
              <w:rPr>
                <w:sz w:val="20"/>
                <w:szCs w:val="20"/>
              </w:rPr>
            </w:pPr>
          </w:p>
          <w:p w:rsidR="00315828" w:rsidRPr="007926A5" w:rsidRDefault="00315828" w:rsidP="00885845">
            <w:pPr>
              <w:jc w:val="right"/>
              <w:rPr>
                <w:sz w:val="20"/>
                <w:szCs w:val="20"/>
              </w:rPr>
            </w:pPr>
          </w:p>
          <w:p w:rsidR="00315828" w:rsidRPr="007926A5" w:rsidRDefault="00315828" w:rsidP="00885845">
            <w:pPr>
              <w:jc w:val="right"/>
              <w:rPr>
                <w:sz w:val="20"/>
                <w:szCs w:val="20"/>
              </w:rPr>
            </w:pPr>
          </w:p>
          <w:p w:rsidR="00BC4194" w:rsidRPr="005600A5" w:rsidRDefault="00BC4194" w:rsidP="008858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5600A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</w:tc>
      </w:tr>
      <w:tr w:rsidR="006B1D2B" w:rsidRPr="005600A5" w:rsidTr="00885845">
        <w:trPr>
          <w:gridAfter w:val="2"/>
          <w:wAfter w:w="861" w:type="dxa"/>
          <w:trHeight w:val="255"/>
        </w:trPr>
        <w:tc>
          <w:tcPr>
            <w:tcW w:w="9087" w:type="dxa"/>
            <w:gridSpan w:val="4"/>
            <w:noWrap/>
          </w:tcPr>
          <w:p w:rsidR="006B1D2B" w:rsidRPr="002D4996" w:rsidRDefault="006B1D2B" w:rsidP="006B1D2B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D4996">
              <w:rPr>
                <w:rFonts w:ascii="Times New Roman" w:hAnsi="Times New Roman"/>
              </w:rPr>
              <w:lastRenderedPageBreak/>
              <w:t xml:space="preserve">к решению Собрания депутатов </w:t>
            </w:r>
            <w:proofErr w:type="spellStart"/>
            <w:r w:rsidRPr="002D4996">
              <w:rPr>
                <w:rFonts w:ascii="Times New Roman" w:hAnsi="Times New Roman"/>
              </w:rPr>
              <w:t>Шарнутовского</w:t>
            </w:r>
            <w:proofErr w:type="spellEnd"/>
            <w:r w:rsidRPr="002D4996">
              <w:rPr>
                <w:rFonts w:ascii="Times New Roman" w:hAnsi="Times New Roman"/>
              </w:rPr>
              <w:t xml:space="preserve"> СМО РК</w:t>
            </w:r>
          </w:p>
          <w:p w:rsidR="006B1D2B" w:rsidRDefault="006B1D2B" w:rsidP="006B1D2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 внесении изменений</w:t>
            </w:r>
            <w:r w:rsidRPr="00870D12">
              <w:rPr>
                <w:rFonts w:eastAsia="Calibri"/>
                <w:sz w:val="20"/>
                <w:szCs w:val="20"/>
              </w:rPr>
              <w:t xml:space="preserve"> и дополнений в решение Собрания депутатов </w:t>
            </w:r>
          </w:p>
          <w:p w:rsidR="006B1D2B" w:rsidRDefault="006B1D2B" w:rsidP="006B1D2B">
            <w:pPr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 w:rsidRPr="00870D12">
              <w:rPr>
                <w:rFonts w:eastAsia="Calibri"/>
                <w:sz w:val="20"/>
                <w:szCs w:val="20"/>
              </w:rPr>
              <w:t>Шарнутовского</w:t>
            </w:r>
            <w:proofErr w:type="spellEnd"/>
            <w:r w:rsidRPr="00870D12">
              <w:rPr>
                <w:rFonts w:eastAsia="Calibri"/>
                <w:sz w:val="20"/>
                <w:szCs w:val="20"/>
              </w:rPr>
              <w:t xml:space="preserve"> СМО РК «О бюджете </w:t>
            </w:r>
            <w:proofErr w:type="spellStart"/>
            <w:r w:rsidRPr="00870D12">
              <w:rPr>
                <w:rFonts w:eastAsia="Calibri"/>
                <w:sz w:val="20"/>
                <w:szCs w:val="20"/>
              </w:rPr>
              <w:t>Шарнутовского</w:t>
            </w:r>
            <w:proofErr w:type="spellEnd"/>
            <w:r w:rsidRPr="00870D12">
              <w:rPr>
                <w:rFonts w:eastAsia="Calibri"/>
                <w:sz w:val="20"/>
                <w:szCs w:val="20"/>
              </w:rPr>
              <w:t xml:space="preserve"> сельского </w:t>
            </w:r>
          </w:p>
          <w:p w:rsidR="006B1D2B" w:rsidRDefault="006B1D2B" w:rsidP="006B1D2B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муниципального образования Республики Калмыкия на </w:t>
            </w:r>
            <w:r w:rsidRPr="005E4901">
              <w:rPr>
                <w:rFonts w:eastAsia="Calibri"/>
                <w:sz w:val="20"/>
                <w:szCs w:val="20"/>
              </w:rPr>
              <w:t>2023</w:t>
            </w:r>
            <w:r w:rsidRPr="00870D12">
              <w:rPr>
                <w:rFonts w:eastAsia="Calibri"/>
                <w:sz w:val="20"/>
                <w:szCs w:val="20"/>
              </w:rPr>
              <w:t xml:space="preserve"> год» </w:t>
            </w:r>
          </w:p>
          <w:p w:rsidR="006B1D2B" w:rsidRDefault="006B1D2B" w:rsidP="006B1D2B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 № 2</w:t>
            </w:r>
            <w:r>
              <w:rPr>
                <w:rFonts w:eastAsia="Calibri"/>
                <w:sz w:val="20"/>
                <w:szCs w:val="20"/>
              </w:rPr>
              <w:t xml:space="preserve">9 </w:t>
            </w:r>
            <w:r w:rsidRPr="00870D12">
              <w:rPr>
                <w:rFonts w:eastAsia="Calibri"/>
                <w:sz w:val="20"/>
                <w:szCs w:val="20"/>
              </w:rPr>
              <w:t>от 2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870D12">
              <w:rPr>
                <w:rFonts w:eastAsia="Calibri"/>
                <w:sz w:val="20"/>
                <w:szCs w:val="20"/>
              </w:rPr>
              <w:t>.12.202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870D12">
              <w:rPr>
                <w:rFonts w:eastAsia="Calibri"/>
                <w:sz w:val="20"/>
                <w:szCs w:val="20"/>
              </w:rPr>
              <w:t>г»</w:t>
            </w:r>
          </w:p>
          <w:p w:rsidR="006B1D2B" w:rsidRPr="00CB1740" w:rsidRDefault="006B1D2B" w:rsidP="0088584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B1D2B" w:rsidRPr="005600A5" w:rsidTr="00885845">
        <w:trPr>
          <w:gridAfter w:val="2"/>
          <w:wAfter w:w="861" w:type="dxa"/>
          <w:trHeight w:val="255"/>
        </w:trPr>
        <w:tc>
          <w:tcPr>
            <w:tcW w:w="9087" w:type="dxa"/>
            <w:gridSpan w:val="4"/>
            <w:noWrap/>
          </w:tcPr>
          <w:p w:rsidR="006B1D2B" w:rsidRPr="00CB1740" w:rsidRDefault="006B1D2B" w:rsidP="0088584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C4194" w:rsidRPr="005600A5" w:rsidTr="00885845">
        <w:trPr>
          <w:gridAfter w:val="4"/>
          <w:wAfter w:w="4029" w:type="dxa"/>
          <w:trHeight w:val="255"/>
        </w:trPr>
        <w:tc>
          <w:tcPr>
            <w:tcW w:w="5919" w:type="dxa"/>
            <w:gridSpan w:val="2"/>
            <w:noWrap/>
            <w:vAlign w:val="bottom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</w:p>
        </w:tc>
      </w:tr>
      <w:tr w:rsidR="00BC4194" w:rsidRPr="005600A5" w:rsidTr="00885845">
        <w:trPr>
          <w:trHeight w:val="315"/>
        </w:trPr>
        <w:tc>
          <w:tcPr>
            <w:tcW w:w="9948" w:type="dxa"/>
            <w:gridSpan w:val="6"/>
            <w:noWrap/>
            <w:vAlign w:val="bottom"/>
          </w:tcPr>
          <w:p w:rsidR="00BC4194" w:rsidRPr="005600A5" w:rsidRDefault="00BC4194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5600A5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BC4194" w:rsidRPr="005600A5" w:rsidTr="00885845">
        <w:trPr>
          <w:trHeight w:val="330"/>
        </w:trPr>
        <w:tc>
          <w:tcPr>
            <w:tcW w:w="9948" w:type="dxa"/>
            <w:gridSpan w:val="6"/>
            <w:tcBorders>
              <w:top w:val="nil"/>
              <w:right w:val="nil"/>
            </w:tcBorders>
            <w:noWrap/>
            <w:vAlign w:val="bottom"/>
          </w:tcPr>
          <w:p w:rsidR="00BC4194" w:rsidRDefault="00BC4194" w:rsidP="00885845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5600A5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BC4194" w:rsidRPr="005600A5" w:rsidRDefault="00BC4194" w:rsidP="008858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194" w:rsidRPr="005600A5" w:rsidTr="00885845">
        <w:trPr>
          <w:gridAfter w:val="1"/>
          <w:wAfter w:w="577" w:type="dxa"/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5600A5">
              <w:rPr>
                <w:sz w:val="20"/>
                <w:szCs w:val="20"/>
              </w:rPr>
              <w:t>Код  БК</w:t>
            </w:r>
            <w:proofErr w:type="gramEnd"/>
            <w:r w:rsidRPr="005600A5">
              <w:rPr>
                <w:sz w:val="20"/>
                <w:szCs w:val="20"/>
              </w:rPr>
              <w:t xml:space="preserve"> РФ2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Сумма тыс. руб.</w:t>
            </w:r>
          </w:p>
        </w:tc>
      </w:tr>
      <w:tr w:rsidR="00BC4194" w:rsidRPr="005600A5" w:rsidTr="00885845">
        <w:trPr>
          <w:gridAfter w:val="1"/>
          <w:wAfter w:w="577" w:type="dxa"/>
          <w:trHeight w:val="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</w:p>
        </w:tc>
      </w:tr>
      <w:tr w:rsidR="00BC4194" w:rsidRPr="005600A5" w:rsidTr="00885845">
        <w:trPr>
          <w:gridAfter w:val="1"/>
          <w:wAfter w:w="577" w:type="dxa"/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   01 03 0 00 100 0000 000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C4194" w:rsidRPr="005600A5" w:rsidTr="00885845">
        <w:trPr>
          <w:gridAfter w:val="1"/>
          <w:wAfter w:w="577" w:type="dxa"/>
          <w:trHeight w:val="4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C4194" w:rsidRPr="005600A5" w:rsidTr="00885845">
        <w:trPr>
          <w:gridAfter w:val="1"/>
          <w:wAfter w:w="577" w:type="dxa"/>
          <w:trHeight w:val="5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867 01 03 00 10 0000 810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C4194" w:rsidRPr="005600A5" w:rsidTr="00885845">
        <w:trPr>
          <w:gridAfter w:val="1"/>
          <w:wAfter w:w="577" w:type="dxa"/>
          <w:trHeight w:val="5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01 05 00 00 00 0000 000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  <w:tr w:rsidR="00BC4194" w:rsidRPr="005600A5" w:rsidTr="00885845">
        <w:trPr>
          <w:gridAfter w:val="1"/>
          <w:wAfter w:w="577" w:type="dxa"/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ind w:firstLineChars="500" w:firstLine="1000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в т.ч.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</w:tr>
      <w:tr w:rsidR="00BC4194" w:rsidRPr="003E6C9A" w:rsidTr="00885845">
        <w:trPr>
          <w:gridAfter w:val="1"/>
          <w:wAfter w:w="577" w:type="dxa"/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C4194" w:rsidRPr="005E3500" w:rsidRDefault="00BC4194" w:rsidP="00DA369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C71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="00DA369F">
              <w:rPr>
                <w:sz w:val="20"/>
                <w:szCs w:val="20"/>
              </w:rPr>
              <w:t>634</w:t>
            </w:r>
            <w:r w:rsidRPr="00DC71B7">
              <w:rPr>
                <w:sz w:val="20"/>
                <w:szCs w:val="20"/>
              </w:rPr>
              <w:t>,</w:t>
            </w:r>
            <w:r w:rsidR="00B50E89">
              <w:rPr>
                <w:sz w:val="20"/>
                <w:szCs w:val="20"/>
              </w:rPr>
              <w:t>4</w:t>
            </w:r>
          </w:p>
        </w:tc>
      </w:tr>
      <w:tr w:rsidR="00BC4194" w:rsidRPr="003E6C9A" w:rsidTr="00885845">
        <w:trPr>
          <w:gridAfter w:val="1"/>
          <w:wAfter w:w="577" w:type="dxa"/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DC71B7" w:rsidRDefault="00DA369F" w:rsidP="0088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</w:t>
            </w:r>
            <w:r w:rsidR="00BC4194" w:rsidRPr="00DC71B7">
              <w:rPr>
                <w:sz w:val="20"/>
                <w:szCs w:val="20"/>
              </w:rPr>
              <w:t>,</w:t>
            </w:r>
            <w:r w:rsidR="00B50E89">
              <w:rPr>
                <w:sz w:val="20"/>
                <w:szCs w:val="20"/>
              </w:rPr>
              <w:t>1</w:t>
            </w:r>
          </w:p>
          <w:p w:rsidR="00BC4194" w:rsidRPr="005E3500" w:rsidRDefault="00BC4194" w:rsidP="008858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C4194" w:rsidRPr="005E3500" w:rsidRDefault="00BC4194" w:rsidP="0088584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C4194" w:rsidRPr="005600A5" w:rsidTr="00885845">
        <w:trPr>
          <w:gridAfter w:val="1"/>
          <w:wAfter w:w="577" w:type="dxa"/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</w:tbl>
    <w:p w:rsidR="008627E8" w:rsidRPr="00E755CE" w:rsidRDefault="008627E8" w:rsidP="008627E8">
      <w:pPr>
        <w:jc w:val="both"/>
        <w:rPr>
          <w:sz w:val="20"/>
          <w:szCs w:val="20"/>
        </w:rPr>
      </w:pPr>
      <w:r w:rsidRPr="00E755CE">
        <w:rPr>
          <w:color w:val="000000"/>
          <w:sz w:val="20"/>
          <w:szCs w:val="20"/>
        </w:rPr>
        <w:t>6.</w:t>
      </w:r>
      <w:r w:rsidRPr="00E755CE">
        <w:rPr>
          <w:color w:val="000000"/>
          <w:sz w:val="20"/>
          <w:szCs w:val="20"/>
          <w:shd w:val="clear" w:color="auto" w:fill="FFFFFF"/>
        </w:rPr>
        <w:t xml:space="preserve"> </w:t>
      </w:r>
      <w:r w:rsidRPr="00E755CE">
        <w:rPr>
          <w:sz w:val="20"/>
          <w:szCs w:val="20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8627E8" w:rsidRDefault="008627E8" w:rsidP="008627E8">
      <w:pPr>
        <w:ind w:left="360" w:hanging="360"/>
        <w:jc w:val="both"/>
        <w:rPr>
          <w:b/>
          <w:sz w:val="20"/>
          <w:szCs w:val="20"/>
        </w:rPr>
      </w:pPr>
    </w:p>
    <w:p w:rsidR="008627E8" w:rsidRPr="00BB3068" w:rsidRDefault="008627E8" w:rsidP="008627E8">
      <w:pPr>
        <w:ind w:left="360" w:hanging="360"/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Председатель Собрания депутатов</w:t>
      </w:r>
    </w:p>
    <w:p w:rsidR="008627E8" w:rsidRPr="00BB3068" w:rsidRDefault="008627E8" w:rsidP="008627E8">
      <w:pPr>
        <w:jc w:val="both"/>
        <w:rPr>
          <w:b/>
          <w:sz w:val="20"/>
          <w:szCs w:val="20"/>
        </w:rPr>
      </w:pPr>
      <w:proofErr w:type="spellStart"/>
      <w:r w:rsidRPr="00BB3068">
        <w:rPr>
          <w:b/>
          <w:sz w:val="20"/>
          <w:szCs w:val="20"/>
        </w:rPr>
        <w:t>Шарнутовского</w:t>
      </w:r>
      <w:proofErr w:type="spellEnd"/>
      <w:r w:rsidRPr="00BB3068">
        <w:rPr>
          <w:b/>
          <w:sz w:val="20"/>
          <w:szCs w:val="20"/>
        </w:rPr>
        <w:t xml:space="preserve"> сельского муниципального </w:t>
      </w:r>
    </w:p>
    <w:p w:rsidR="008627E8" w:rsidRPr="00BB3068" w:rsidRDefault="008627E8" w:rsidP="008627E8">
      <w:pPr>
        <w:jc w:val="both"/>
        <w:rPr>
          <w:sz w:val="20"/>
          <w:szCs w:val="20"/>
        </w:rPr>
      </w:pPr>
      <w:r w:rsidRPr="00BB3068">
        <w:rPr>
          <w:b/>
          <w:sz w:val="20"/>
          <w:szCs w:val="20"/>
        </w:rPr>
        <w:t>образования Республики Калмыкия                                             Е.В.</w:t>
      </w:r>
      <w:r w:rsidR="005E4901">
        <w:rPr>
          <w:b/>
          <w:sz w:val="20"/>
          <w:szCs w:val="20"/>
        </w:rPr>
        <w:t xml:space="preserve"> </w:t>
      </w:r>
      <w:proofErr w:type="spellStart"/>
      <w:r w:rsidRPr="00BB3068">
        <w:rPr>
          <w:b/>
          <w:sz w:val="20"/>
          <w:szCs w:val="20"/>
        </w:rPr>
        <w:t>Ниджляева</w:t>
      </w:r>
      <w:proofErr w:type="spellEnd"/>
    </w:p>
    <w:p w:rsidR="008627E8" w:rsidRPr="00BB3068" w:rsidRDefault="008627E8" w:rsidP="008627E8">
      <w:pPr>
        <w:jc w:val="both"/>
        <w:rPr>
          <w:sz w:val="20"/>
          <w:szCs w:val="20"/>
        </w:rPr>
      </w:pPr>
    </w:p>
    <w:p w:rsidR="008627E8" w:rsidRPr="00BB3068" w:rsidRDefault="00315828" w:rsidP="008627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</w:t>
      </w:r>
      <w:proofErr w:type="spellStart"/>
      <w:r>
        <w:rPr>
          <w:b/>
          <w:sz w:val="20"/>
          <w:szCs w:val="20"/>
        </w:rPr>
        <w:t>Шарнутовского</w:t>
      </w:r>
      <w:proofErr w:type="spellEnd"/>
      <w:r w:rsidRPr="007926A5">
        <w:rPr>
          <w:b/>
          <w:sz w:val="20"/>
          <w:szCs w:val="20"/>
        </w:rPr>
        <w:t xml:space="preserve"> </w:t>
      </w:r>
      <w:r w:rsidR="008627E8" w:rsidRPr="00BB3068">
        <w:rPr>
          <w:b/>
          <w:sz w:val="20"/>
          <w:szCs w:val="20"/>
        </w:rPr>
        <w:t>сельского</w:t>
      </w:r>
    </w:p>
    <w:p w:rsidR="008627E8" w:rsidRPr="00BB3068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муниципального образования</w:t>
      </w:r>
    </w:p>
    <w:p w:rsidR="008627E8" w:rsidRPr="000321DC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Республики Калмыкия (</w:t>
      </w:r>
      <w:proofErr w:type="spellStart"/>
      <w:r w:rsidRPr="00BB3068">
        <w:rPr>
          <w:b/>
          <w:sz w:val="20"/>
          <w:szCs w:val="20"/>
        </w:rPr>
        <w:t>ахлачи</w:t>
      </w:r>
      <w:proofErr w:type="spellEnd"/>
      <w:r w:rsidRPr="00BB3068">
        <w:rPr>
          <w:b/>
          <w:sz w:val="20"/>
          <w:szCs w:val="20"/>
        </w:rPr>
        <w:t>)</w:t>
      </w:r>
      <w:r w:rsidRPr="000321DC">
        <w:rPr>
          <w:b/>
          <w:sz w:val="20"/>
          <w:szCs w:val="20"/>
        </w:rPr>
        <w:t xml:space="preserve"> </w:t>
      </w:r>
      <w:r w:rsidRPr="000321DC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>Н.</w:t>
      </w:r>
      <w:r w:rsidRPr="000321DC">
        <w:rPr>
          <w:b/>
          <w:sz w:val="20"/>
          <w:szCs w:val="20"/>
        </w:rPr>
        <w:t>В.</w:t>
      </w:r>
      <w:r w:rsidR="005E49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Фомина</w:t>
      </w:r>
    </w:p>
    <w:p w:rsidR="00885845" w:rsidRDefault="00885845"/>
    <w:sectPr w:rsidR="00885845" w:rsidSect="007E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62684"/>
    <w:multiLevelType w:val="singleLevel"/>
    <w:tmpl w:val="DE0CFA6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B950C4"/>
    <w:multiLevelType w:val="hybridMultilevel"/>
    <w:tmpl w:val="146CDD3C"/>
    <w:lvl w:ilvl="0" w:tplc="A1AA87D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902716693">
    <w:abstractNumId w:val="5"/>
  </w:num>
  <w:num w:numId="2" w16cid:durableId="1284075023">
    <w:abstractNumId w:val="1"/>
  </w:num>
  <w:num w:numId="3" w16cid:durableId="592278361">
    <w:abstractNumId w:val="2"/>
  </w:num>
  <w:num w:numId="4" w16cid:durableId="1320427347">
    <w:abstractNumId w:val="4"/>
  </w:num>
  <w:num w:numId="5" w16cid:durableId="959453134">
    <w:abstractNumId w:val="3"/>
  </w:num>
  <w:num w:numId="6" w16cid:durableId="2035694330">
    <w:abstractNumId w:val="0"/>
  </w:num>
  <w:num w:numId="7" w16cid:durableId="255863629">
    <w:abstractNumId w:val="6"/>
    <w:lvlOverride w:ilvl="0">
      <w:startOverride w:val="1"/>
    </w:lvlOverride>
  </w:num>
  <w:num w:numId="8" w16cid:durableId="1248347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94"/>
    <w:rsid w:val="000B5082"/>
    <w:rsid w:val="000F036A"/>
    <w:rsid w:val="0023189D"/>
    <w:rsid w:val="002716A3"/>
    <w:rsid w:val="00315828"/>
    <w:rsid w:val="0044090F"/>
    <w:rsid w:val="00463ED5"/>
    <w:rsid w:val="0046778E"/>
    <w:rsid w:val="00483B74"/>
    <w:rsid w:val="005A68FE"/>
    <w:rsid w:val="005B4B1F"/>
    <w:rsid w:val="005E4901"/>
    <w:rsid w:val="005F2E9D"/>
    <w:rsid w:val="00617B71"/>
    <w:rsid w:val="00661C1A"/>
    <w:rsid w:val="006B1D2B"/>
    <w:rsid w:val="006E59F8"/>
    <w:rsid w:val="00723DEF"/>
    <w:rsid w:val="00741A76"/>
    <w:rsid w:val="00790B21"/>
    <w:rsid w:val="007926A5"/>
    <w:rsid w:val="007E1F39"/>
    <w:rsid w:val="00801A34"/>
    <w:rsid w:val="008627E8"/>
    <w:rsid w:val="00885845"/>
    <w:rsid w:val="00953F43"/>
    <w:rsid w:val="00976D9D"/>
    <w:rsid w:val="00A76121"/>
    <w:rsid w:val="00A8336D"/>
    <w:rsid w:val="00B12349"/>
    <w:rsid w:val="00B464EA"/>
    <w:rsid w:val="00B50E89"/>
    <w:rsid w:val="00B82AE9"/>
    <w:rsid w:val="00BB6805"/>
    <w:rsid w:val="00BC4194"/>
    <w:rsid w:val="00BD51CB"/>
    <w:rsid w:val="00D02565"/>
    <w:rsid w:val="00D90F18"/>
    <w:rsid w:val="00DA369F"/>
    <w:rsid w:val="00E42E4E"/>
    <w:rsid w:val="00E879F0"/>
    <w:rsid w:val="00ED680E"/>
    <w:rsid w:val="00F63094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718"/>
  <w15:docId w15:val="{80D7F904-0616-48B8-A445-7E3EDAD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19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BC419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419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194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BC419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rsid w:val="00BC419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ConsNormal">
    <w:name w:val="ConsNormal"/>
    <w:rsid w:val="00BC4194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C419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BC41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C419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C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C4194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C41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C41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194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rsid w:val="00BC4194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BC4194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character" w:customStyle="1" w:styleId="FontStyle321">
    <w:name w:val="Font Style321"/>
    <w:rsid w:val="00BC4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rsid w:val="00BC4194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rsid w:val="00BC4194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apple-converted-space">
    <w:name w:val="apple-converted-space"/>
    <w:basedOn w:val="a0"/>
    <w:rsid w:val="00BC4194"/>
  </w:style>
  <w:style w:type="paragraph" w:styleId="a9">
    <w:name w:val="header"/>
    <w:basedOn w:val="a"/>
    <w:link w:val="aa"/>
    <w:uiPriority w:val="99"/>
    <w:rsid w:val="00BC41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BC4194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C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subject-text">
    <w:name w:val="b-message-head__subject-text"/>
    <w:rsid w:val="00BC4194"/>
    <w:rPr>
      <w:rFonts w:cs="Times New Roman"/>
    </w:rPr>
  </w:style>
  <w:style w:type="paragraph" w:styleId="ab">
    <w:name w:val="Normal (Web)"/>
    <w:basedOn w:val="a"/>
    <w:uiPriority w:val="99"/>
    <w:unhideWhenUsed/>
    <w:rsid w:val="00BC4194"/>
    <w:pPr>
      <w:spacing w:before="100" w:beforeAutospacing="1" w:after="100" w:afterAutospacing="1"/>
    </w:pPr>
  </w:style>
  <w:style w:type="character" w:customStyle="1" w:styleId="wmi-callto">
    <w:name w:val="wmi-callto"/>
    <w:rsid w:val="00BC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68FC-0FB6-4DE4-AB20-26288441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User_95</dc:creator>
  <cp:lastModifiedBy>sharnut-smo@outlook.com</cp:lastModifiedBy>
  <cp:revision>6</cp:revision>
  <cp:lastPrinted>2023-06-06T11:45:00Z</cp:lastPrinted>
  <dcterms:created xsi:type="dcterms:W3CDTF">2023-06-02T13:21:00Z</dcterms:created>
  <dcterms:modified xsi:type="dcterms:W3CDTF">2023-06-06T11:51:00Z</dcterms:modified>
</cp:coreProperties>
</file>